
<file path=[Content_Types].xml><?xml version="1.0" encoding="utf-8"?>
<Types xmlns="http://schemas.openxmlformats.org/package/2006/content-types">
  <Default Extension="bin" ContentType="application/vnd.openxmlformats-officedocument.oleObject"/>
  <Default Extension="emf" ContentType="image/x-emf"/>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F1A6" w14:textId="77777777" w:rsidR="008460E9" w:rsidRPr="001471B7" w:rsidRDefault="00C56CB1" w:rsidP="001471B7">
      <w:pPr>
        <w:spacing w:after="0" w:line="260" w:lineRule="exact"/>
        <w:jc w:val="center"/>
        <w:rPr>
          <w:b/>
        </w:rPr>
      </w:pPr>
      <w:bookmarkStart w:id="0" w:name="_GoBack"/>
      <w:bookmarkEnd w:id="0"/>
      <w:r>
        <w:rPr>
          <w:b/>
        </w:rPr>
        <w:t>SAS GOVERNING BOARD</w:t>
      </w:r>
      <w:r w:rsidR="00FC11C4">
        <w:rPr>
          <w:b/>
        </w:rPr>
        <w:t xml:space="preserve"> </w:t>
      </w:r>
      <w:r w:rsidR="008460E9" w:rsidRPr="001471B7">
        <w:rPr>
          <w:b/>
        </w:rPr>
        <w:t>MEETING MINUTES</w:t>
      </w:r>
    </w:p>
    <w:p w14:paraId="57DB57DA" w14:textId="77777777" w:rsidR="001471B7" w:rsidRDefault="00940E24" w:rsidP="001471B7">
      <w:pPr>
        <w:spacing w:after="0" w:line="260" w:lineRule="exact"/>
        <w:jc w:val="center"/>
        <w:rPr>
          <w:b/>
        </w:rPr>
      </w:pPr>
      <w:r>
        <w:rPr>
          <w:b/>
        </w:rPr>
        <w:t>NOVEM</w:t>
      </w:r>
      <w:r w:rsidR="00D5497A">
        <w:rPr>
          <w:b/>
        </w:rPr>
        <w:t xml:space="preserve">BER </w:t>
      </w:r>
      <w:r>
        <w:rPr>
          <w:b/>
        </w:rPr>
        <w:t>2</w:t>
      </w:r>
      <w:r w:rsidR="007B29ED">
        <w:rPr>
          <w:b/>
        </w:rPr>
        <w:t>0</w:t>
      </w:r>
      <w:r w:rsidR="001471B7" w:rsidRPr="001471B7">
        <w:rPr>
          <w:b/>
        </w:rPr>
        <w:t xml:space="preserve">, </w:t>
      </w:r>
      <w:r w:rsidR="00C56CB1">
        <w:rPr>
          <w:b/>
        </w:rPr>
        <w:t>201</w:t>
      </w:r>
      <w:r w:rsidR="00D5497A">
        <w:rPr>
          <w:b/>
        </w:rPr>
        <w:t>7</w:t>
      </w:r>
    </w:p>
    <w:p w14:paraId="14C62B47" w14:textId="77777777" w:rsidR="001471B7" w:rsidRPr="001471B7" w:rsidRDefault="00940E24" w:rsidP="001471B7">
      <w:pPr>
        <w:spacing w:after="0" w:line="260" w:lineRule="exact"/>
        <w:jc w:val="center"/>
        <w:rPr>
          <w:b/>
        </w:rPr>
      </w:pPr>
      <w:r>
        <w:rPr>
          <w:b/>
        </w:rPr>
        <w:t>TELECONFERENCE</w:t>
      </w:r>
      <w:r w:rsidR="007B29ED">
        <w:rPr>
          <w:b/>
        </w:rPr>
        <w:t xml:space="preserve">, </w:t>
      </w:r>
      <w:r>
        <w:rPr>
          <w:b/>
        </w:rPr>
        <w:t>2</w:t>
      </w:r>
      <w:r w:rsidR="001471B7" w:rsidRPr="001471B7">
        <w:rPr>
          <w:b/>
        </w:rPr>
        <w:t>:00 PM</w:t>
      </w:r>
    </w:p>
    <w:p w14:paraId="1176F78C" w14:textId="77777777" w:rsidR="008460E9" w:rsidRPr="00C551B0" w:rsidRDefault="008460E9" w:rsidP="00C551B0">
      <w:pPr>
        <w:spacing w:after="0" w:line="200" w:lineRule="exact"/>
        <w:rPr>
          <w:b/>
          <w:sz w:val="16"/>
          <w:szCs w:val="16"/>
        </w:rPr>
      </w:pPr>
    </w:p>
    <w:p w14:paraId="1C03648B" w14:textId="77777777" w:rsidR="008460E9" w:rsidRDefault="008460E9" w:rsidP="001471B7">
      <w:pPr>
        <w:spacing w:after="0" w:line="280" w:lineRule="exact"/>
      </w:pPr>
      <w:r w:rsidRPr="008460E9">
        <w:rPr>
          <w:b/>
        </w:rPr>
        <w:t>I. Call to Order</w:t>
      </w:r>
      <w:r>
        <w:t xml:space="preserve"> </w:t>
      </w:r>
      <w:r>
        <w:tab/>
      </w:r>
      <w:r>
        <w:tab/>
      </w:r>
      <w:r>
        <w:tab/>
      </w:r>
      <w:r>
        <w:tab/>
      </w:r>
      <w:r>
        <w:tab/>
      </w:r>
      <w:r>
        <w:tab/>
      </w:r>
      <w:r w:rsidR="00D5497A">
        <w:t xml:space="preserve">Greg </w:t>
      </w:r>
      <w:proofErr w:type="spellStart"/>
      <w:r w:rsidR="00D5497A">
        <w:t>Klunder</w:t>
      </w:r>
      <w:proofErr w:type="spellEnd"/>
    </w:p>
    <w:p w14:paraId="4934E231" w14:textId="77777777" w:rsidR="00AA773A" w:rsidRPr="00AA773A" w:rsidRDefault="00AA773A" w:rsidP="00833B72">
      <w:pPr>
        <w:spacing w:after="0" w:line="180" w:lineRule="exact"/>
        <w:rPr>
          <w:sz w:val="16"/>
          <w:szCs w:val="16"/>
        </w:rPr>
      </w:pPr>
    </w:p>
    <w:p w14:paraId="0CD64666" w14:textId="77777777" w:rsidR="008460E9" w:rsidRDefault="008460E9" w:rsidP="001471B7">
      <w:pPr>
        <w:spacing w:after="0" w:line="280" w:lineRule="exact"/>
      </w:pPr>
      <w:r w:rsidRPr="008460E9">
        <w:rPr>
          <w:b/>
        </w:rPr>
        <w:t>II. Roll Call</w:t>
      </w:r>
      <w:r>
        <w:tab/>
      </w:r>
      <w:r>
        <w:tab/>
      </w:r>
      <w:r>
        <w:tab/>
      </w:r>
      <w:r>
        <w:tab/>
      </w:r>
      <w:r>
        <w:tab/>
      </w:r>
      <w:r>
        <w:tab/>
        <w:t>Gloria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970"/>
        <w:gridCol w:w="2970"/>
      </w:tblGrid>
      <w:tr w:rsidR="00DD0B66" w:rsidRPr="00467A66" w14:paraId="2A3C27C3" w14:textId="77777777" w:rsidTr="00467A66">
        <w:trPr>
          <w:trHeight w:val="300"/>
        </w:trPr>
        <w:tc>
          <w:tcPr>
            <w:tcW w:w="3798" w:type="dxa"/>
            <w:shd w:val="clear" w:color="auto" w:fill="auto"/>
            <w:noWrap/>
            <w:hideMark/>
          </w:tcPr>
          <w:p w14:paraId="13576D4E" w14:textId="77777777" w:rsidR="00DD0B66" w:rsidRPr="00467A66" w:rsidRDefault="00DD0B66" w:rsidP="00467A66">
            <w:pPr>
              <w:spacing w:after="0" w:line="280" w:lineRule="exact"/>
              <w:rPr>
                <w:b/>
                <w:bCs/>
              </w:rPr>
            </w:pPr>
            <w:r w:rsidRPr="00467A66">
              <w:rPr>
                <w:b/>
                <w:bCs/>
              </w:rPr>
              <w:t>Voting Executive Committee Members:</w:t>
            </w:r>
          </w:p>
        </w:tc>
        <w:tc>
          <w:tcPr>
            <w:tcW w:w="2970" w:type="dxa"/>
            <w:shd w:val="clear" w:color="auto" w:fill="auto"/>
            <w:noWrap/>
            <w:hideMark/>
          </w:tcPr>
          <w:p w14:paraId="1C09104C" w14:textId="77777777" w:rsidR="00DD0B66" w:rsidRPr="00467A66" w:rsidRDefault="00DD0B66" w:rsidP="00467A66">
            <w:pPr>
              <w:spacing w:after="0" w:line="280" w:lineRule="exact"/>
            </w:pPr>
          </w:p>
        </w:tc>
        <w:tc>
          <w:tcPr>
            <w:tcW w:w="2970" w:type="dxa"/>
            <w:shd w:val="clear" w:color="auto" w:fill="auto"/>
            <w:noWrap/>
            <w:hideMark/>
          </w:tcPr>
          <w:p w14:paraId="22C2E79D" w14:textId="77777777" w:rsidR="00DD0B66" w:rsidRPr="00467A66" w:rsidRDefault="00DD0B66" w:rsidP="00467A66">
            <w:pPr>
              <w:spacing w:after="0" w:line="280" w:lineRule="exact"/>
            </w:pPr>
          </w:p>
        </w:tc>
      </w:tr>
      <w:tr w:rsidR="00DD0B66" w:rsidRPr="00467A66" w14:paraId="4F3FE0B7" w14:textId="77777777" w:rsidTr="00467A66">
        <w:trPr>
          <w:trHeight w:val="600"/>
        </w:trPr>
        <w:tc>
          <w:tcPr>
            <w:tcW w:w="3798" w:type="dxa"/>
            <w:shd w:val="clear" w:color="auto" w:fill="auto"/>
            <w:noWrap/>
            <w:hideMark/>
          </w:tcPr>
          <w:p w14:paraId="60CE2061" w14:textId="77777777" w:rsidR="00DD0B66" w:rsidRPr="00467A66" w:rsidRDefault="00DD0B66" w:rsidP="00467A66">
            <w:pPr>
              <w:spacing w:after="0" w:line="280" w:lineRule="exact"/>
              <w:rPr>
                <w:b/>
                <w:bCs/>
              </w:rPr>
            </w:pPr>
            <w:r w:rsidRPr="00467A66">
              <w:rPr>
                <w:b/>
                <w:bCs/>
              </w:rPr>
              <w:t>Position</w:t>
            </w:r>
          </w:p>
        </w:tc>
        <w:tc>
          <w:tcPr>
            <w:tcW w:w="2970" w:type="dxa"/>
            <w:shd w:val="clear" w:color="auto" w:fill="auto"/>
            <w:noWrap/>
            <w:hideMark/>
          </w:tcPr>
          <w:p w14:paraId="5EBD2073" w14:textId="77777777" w:rsidR="00DD0B66" w:rsidRPr="00467A66" w:rsidRDefault="00DD0B66" w:rsidP="00467A66">
            <w:pPr>
              <w:spacing w:after="0" w:line="280" w:lineRule="exact"/>
              <w:rPr>
                <w:b/>
                <w:bCs/>
              </w:rPr>
            </w:pPr>
            <w:r w:rsidRPr="00467A66">
              <w:rPr>
                <w:b/>
                <w:bCs/>
              </w:rPr>
              <w:t>Name</w:t>
            </w:r>
          </w:p>
        </w:tc>
        <w:tc>
          <w:tcPr>
            <w:tcW w:w="2970" w:type="dxa"/>
            <w:shd w:val="clear" w:color="auto" w:fill="auto"/>
            <w:hideMark/>
          </w:tcPr>
          <w:p w14:paraId="1892B53F" w14:textId="77777777" w:rsidR="00DD0B66" w:rsidRPr="00467A66" w:rsidRDefault="00DD0B66" w:rsidP="00467A66">
            <w:pPr>
              <w:spacing w:after="0" w:line="280" w:lineRule="exact"/>
              <w:rPr>
                <w:b/>
                <w:bCs/>
              </w:rPr>
            </w:pPr>
            <w:r w:rsidRPr="00467A66">
              <w:rPr>
                <w:b/>
                <w:bCs/>
              </w:rPr>
              <w:t>Attendance</w:t>
            </w:r>
            <w:r w:rsidRPr="00467A66">
              <w:rPr>
                <w:b/>
                <w:bCs/>
              </w:rPr>
              <w:br/>
              <w:t>(√ = present, empty = absent)</w:t>
            </w:r>
          </w:p>
        </w:tc>
      </w:tr>
      <w:tr w:rsidR="00DD0B66" w:rsidRPr="00467A66" w14:paraId="7FF2D1E4" w14:textId="77777777" w:rsidTr="00467A66">
        <w:trPr>
          <w:trHeight w:val="300"/>
        </w:trPr>
        <w:tc>
          <w:tcPr>
            <w:tcW w:w="3798" w:type="dxa"/>
            <w:shd w:val="clear" w:color="auto" w:fill="auto"/>
            <w:noWrap/>
            <w:hideMark/>
          </w:tcPr>
          <w:p w14:paraId="609CBA79" w14:textId="77777777" w:rsidR="00DD0B66" w:rsidRPr="00467A66" w:rsidRDefault="00DD0B66" w:rsidP="00467A66">
            <w:pPr>
              <w:spacing w:after="0" w:line="280" w:lineRule="exact"/>
            </w:pPr>
            <w:r w:rsidRPr="00467A66">
              <w:t>President</w:t>
            </w:r>
          </w:p>
        </w:tc>
        <w:tc>
          <w:tcPr>
            <w:tcW w:w="2970" w:type="dxa"/>
            <w:shd w:val="clear" w:color="auto" w:fill="auto"/>
            <w:noWrap/>
            <w:hideMark/>
          </w:tcPr>
          <w:p w14:paraId="77AAA6AB" w14:textId="77777777" w:rsidR="00DD0B66" w:rsidRPr="00467A66" w:rsidRDefault="00D5497A" w:rsidP="00467A66">
            <w:pPr>
              <w:spacing w:after="0" w:line="280" w:lineRule="exact"/>
            </w:pPr>
            <w:r>
              <w:t xml:space="preserve">Greg </w:t>
            </w:r>
            <w:proofErr w:type="spellStart"/>
            <w:r>
              <w:t>Klunder</w:t>
            </w:r>
            <w:proofErr w:type="spellEnd"/>
            <w:r>
              <w:t xml:space="preserve"> (GK)</w:t>
            </w:r>
          </w:p>
        </w:tc>
        <w:tc>
          <w:tcPr>
            <w:tcW w:w="2970" w:type="dxa"/>
            <w:shd w:val="clear" w:color="auto" w:fill="auto"/>
            <w:noWrap/>
            <w:hideMark/>
          </w:tcPr>
          <w:p w14:paraId="68C8F1D8" w14:textId="77777777" w:rsidR="00DD0B66" w:rsidRPr="00467A66" w:rsidRDefault="00FF1B72" w:rsidP="00467A66">
            <w:pPr>
              <w:spacing w:after="0" w:line="280" w:lineRule="exact"/>
            </w:pPr>
            <w:r w:rsidRPr="00467A66">
              <w:t>√</w:t>
            </w:r>
          </w:p>
        </w:tc>
      </w:tr>
      <w:tr w:rsidR="00DD0B66" w:rsidRPr="00467A66" w14:paraId="326456F8" w14:textId="77777777" w:rsidTr="00467A66">
        <w:trPr>
          <w:trHeight w:val="300"/>
        </w:trPr>
        <w:tc>
          <w:tcPr>
            <w:tcW w:w="3798" w:type="dxa"/>
            <w:shd w:val="clear" w:color="auto" w:fill="auto"/>
            <w:noWrap/>
            <w:hideMark/>
          </w:tcPr>
          <w:p w14:paraId="216B23A6" w14:textId="77777777" w:rsidR="00DD0B66" w:rsidRPr="00467A66" w:rsidRDefault="00DD0B66" w:rsidP="00467A66">
            <w:pPr>
              <w:spacing w:after="0" w:line="280" w:lineRule="exact"/>
            </w:pPr>
            <w:r w:rsidRPr="00467A66">
              <w:t>President-Elect</w:t>
            </w:r>
          </w:p>
        </w:tc>
        <w:tc>
          <w:tcPr>
            <w:tcW w:w="2970" w:type="dxa"/>
            <w:shd w:val="clear" w:color="auto" w:fill="auto"/>
            <w:noWrap/>
            <w:hideMark/>
          </w:tcPr>
          <w:p w14:paraId="264348AF" w14:textId="77777777" w:rsidR="00DD0B66" w:rsidRPr="00467A66" w:rsidRDefault="00D5497A" w:rsidP="00467A66">
            <w:pPr>
              <w:spacing w:after="0" w:line="280" w:lineRule="exact"/>
            </w:pPr>
            <w:r>
              <w:t>Mike Carrabba (MC)</w:t>
            </w:r>
          </w:p>
        </w:tc>
        <w:tc>
          <w:tcPr>
            <w:tcW w:w="2970" w:type="dxa"/>
            <w:shd w:val="clear" w:color="auto" w:fill="auto"/>
            <w:noWrap/>
            <w:hideMark/>
          </w:tcPr>
          <w:p w14:paraId="7E482FF2" w14:textId="77777777" w:rsidR="00DD0B66" w:rsidRPr="00467A66" w:rsidRDefault="00DD0B66" w:rsidP="00467A66">
            <w:pPr>
              <w:spacing w:after="0" w:line="280" w:lineRule="exact"/>
            </w:pPr>
            <w:r w:rsidRPr="00467A66">
              <w:t>√</w:t>
            </w:r>
          </w:p>
        </w:tc>
      </w:tr>
      <w:tr w:rsidR="00DD0B66" w:rsidRPr="00467A66" w14:paraId="5C1721A7" w14:textId="77777777" w:rsidTr="00467A66">
        <w:trPr>
          <w:trHeight w:val="300"/>
        </w:trPr>
        <w:tc>
          <w:tcPr>
            <w:tcW w:w="3798" w:type="dxa"/>
            <w:shd w:val="clear" w:color="auto" w:fill="auto"/>
            <w:noWrap/>
            <w:hideMark/>
          </w:tcPr>
          <w:p w14:paraId="4E692BE7" w14:textId="77777777" w:rsidR="00DD0B66" w:rsidRPr="00467A66" w:rsidRDefault="00DD0B66" w:rsidP="00467A66">
            <w:pPr>
              <w:spacing w:after="0" w:line="280" w:lineRule="exact"/>
            </w:pPr>
            <w:r w:rsidRPr="00467A66">
              <w:t>Past President</w:t>
            </w:r>
          </w:p>
        </w:tc>
        <w:tc>
          <w:tcPr>
            <w:tcW w:w="2970" w:type="dxa"/>
            <w:shd w:val="clear" w:color="auto" w:fill="auto"/>
            <w:noWrap/>
            <w:hideMark/>
          </w:tcPr>
          <w:p w14:paraId="33C62585" w14:textId="77777777" w:rsidR="00DD0B66" w:rsidRPr="00467A66" w:rsidRDefault="00D5497A" w:rsidP="00467A66">
            <w:pPr>
              <w:spacing w:after="0" w:line="280" w:lineRule="exact"/>
            </w:pPr>
            <w:r w:rsidRPr="00467A66">
              <w:t xml:space="preserve">Ellen </w:t>
            </w:r>
            <w:proofErr w:type="spellStart"/>
            <w:r w:rsidRPr="00467A66">
              <w:t>Miseo</w:t>
            </w:r>
            <w:proofErr w:type="spellEnd"/>
            <w:r w:rsidRPr="00467A66">
              <w:t xml:space="preserve"> (EM)</w:t>
            </w:r>
          </w:p>
        </w:tc>
        <w:tc>
          <w:tcPr>
            <w:tcW w:w="2970" w:type="dxa"/>
            <w:shd w:val="clear" w:color="auto" w:fill="auto"/>
            <w:noWrap/>
            <w:hideMark/>
          </w:tcPr>
          <w:p w14:paraId="539A28AC" w14:textId="77777777" w:rsidR="00DD0B66" w:rsidRPr="00467A66" w:rsidRDefault="00940E24" w:rsidP="00467A66">
            <w:pPr>
              <w:spacing w:after="0" w:line="280" w:lineRule="exact"/>
            </w:pPr>
            <w:r w:rsidRPr="00940E24">
              <w:t>√</w:t>
            </w:r>
          </w:p>
        </w:tc>
      </w:tr>
      <w:tr w:rsidR="00DD0B66" w:rsidRPr="00467A66" w14:paraId="4E6ABF9E" w14:textId="77777777" w:rsidTr="00467A66">
        <w:trPr>
          <w:trHeight w:val="300"/>
        </w:trPr>
        <w:tc>
          <w:tcPr>
            <w:tcW w:w="3798" w:type="dxa"/>
            <w:shd w:val="clear" w:color="auto" w:fill="auto"/>
            <w:noWrap/>
            <w:hideMark/>
          </w:tcPr>
          <w:p w14:paraId="7E72F555" w14:textId="77777777" w:rsidR="00DD0B66" w:rsidRPr="00467A66" w:rsidRDefault="00DD0B66" w:rsidP="00467A66">
            <w:pPr>
              <w:spacing w:after="0" w:line="280" w:lineRule="exact"/>
            </w:pPr>
            <w:r w:rsidRPr="00467A66">
              <w:t>Treasurer</w:t>
            </w:r>
          </w:p>
        </w:tc>
        <w:tc>
          <w:tcPr>
            <w:tcW w:w="2970" w:type="dxa"/>
            <w:shd w:val="clear" w:color="auto" w:fill="auto"/>
            <w:noWrap/>
            <w:hideMark/>
          </w:tcPr>
          <w:p w14:paraId="1B3AACC6" w14:textId="77777777" w:rsidR="00DD0B66" w:rsidRPr="00467A66" w:rsidRDefault="00D5497A" w:rsidP="00467A66">
            <w:pPr>
              <w:spacing w:after="0" w:line="280" w:lineRule="exact"/>
            </w:pPr>
            <w:r>
              <w:t xml:space="preserve">Diane </w:t>
            </w:r>
            <w:proofErr w:type="spellStart"/>
            <w:r>
              <w:t>Parry</w:t>
            </w:r>
            <w:proofErr w:type="spellEnd"/>
            <w:r>
              <w:t xml:space="preserve"> (DP</w:t>
            </w:r>
            <w:r w:rsidRPr="00467A66">
              <w:t>)</w:t>
            </w:r>
          </w:p>
        </w:tc>
        <w:tc>
          <w:tcPr>
            <w:tcW w:w="2970" w:type="dxa"/>
            <w:shd w:val="clear" w:color="auto" w:fill="auto"/>
            <w:noWrap/>
            <w:hideMark/>
          </w:tcPr>
          <w:p w14:paraId="3502FB2D" w14:textId="77777777" w:rsidR="00DD0B66" w:rsidRPr="00467A66" w:rsidRDefault="00DD0B66" w:rsidP="00467A66">
            <w:pPr>
              <w:spacing w:after="0" w:line="280" w:lineRule="exact"/>
            </w:pPr>
            <w:r w:rsidRPr="00467A66">
              <w:t>√</w:t>
            </w:r>
          </w:p>
        </w:tc>
      </w:tr>
      <w:tr w:rsidR="00DD0B66" w:rsidRPr="00467A66" w14:paraId="7C30449D" w14:textId="77777777" w:rsidTr="00467A66">
        <w:trPr>
          <w:trHeight w:val="300"/>
        </w:trPr>
        <w:tc>
          <w:tcPr>
            <w:tcW w:w="3798" w:type="dxa"/>
            <w:shd w:val="clear" w:color="auto" w:fill="auto"/>
            <w:noWrap/>
            <w:hideMark/>
          </w:tcPr>
          <w:p w14:paraId="7045FB2B" w14:textId="77777777" w:rsidR="00DD0B66" w:rsidRPr="00467A66" w:rsidRDefault="00DD0B66" w:rsidP="00467A66">
            <w:pPr>
              <w:spacing w:after="0" w:line="280" w:lineRule="exact"/>
            </w:pPr>
            <w:r w:rsidRPr="00467A66">
              <w:t>Secretary</w:t>
            </w:r>
          </w:p>
        </w:tc>
        <w:tc>
          <w:tcPr>
            <w:tcW w:w="2970" w:type="dxa"/>
            <w:shd w:val="clear" w:color="auto" w:fill="auto"/>
            <w:noWrap/>
            <w:hideMark/>
          </w:tcPr>
          <w:p w14:paraId="47C19A9B" w14:textId="77777777" w:rsidR="00DD0B66" w:rsidRPr="00467A66" w:rsidRDefault="00DD0B66" w:rsidP="00467A66">
            <w:pPr>
              <w:spacing w:after="0" w:line="280" w:lineRule="exact"/>
            </w:pPr>
            <w:r w:rsidRPr="00467A66">
              <w:t>Gloria Story (GS)</w:t>
            </w:r>
          </w:p>
        </w:tc>
        <w:tc>
          <w:tcPr>
            <w:tcW w:w="2970" w:type="dxa"/>
            <w:shd w:val="clear" w:color="auto" w:fill="auto"/>
            <w:noWrap/>
            <w:hideMark/>
          </w:tcPr>
          <w:p w14:paraId="6954FB0E" w14:textId="77777777" w:rsidR="00DD0B66" w:rsidRPr="00467A66" w:rsidRDefault="00DD0B66" w:rsidP="00467A66">
            <w:pPr>
              <w:spacing w:after="0" w:line="280" w:lineRule="exact"/>
            </w:pPr>
            <w:r w:rsidRPr="00467A66">
              <w:t>√</w:t>
            </w:r>
          </w:p>
        </w:tc>
      </w:tr>
      <w:tr w:rsidR="00DD0B66" w:rsidRPr="00467A66" w14:paraId="389249EC" w14:textId="77777777" w:rsidTr="00467A66">
        <w:trPr>
          <w:trHeight w:val="300"/>
        </w:trPr>
        <w:tc>
          <w:tcPr>
            <w:tcW w:w="3798" w:type="dxa"/>
            <w:shd w:val="clear" w:color="auto" w:fill="auto"/>
            <w:noWrap/>
            <w:hideMark/>
          </w:tcPr>
          <w:p w14:paraId="62C536E4" w14:textId="77777777" w:rsidR="00DD0B66" w:rsidRPr="00467A66" w:rsidRDefault="00DD0B66" w:rsidP="00467A66">
            <w:pPr>
              <w:spacing w:after="0" w:line="280" w:lineRule="exact"/>
            </w:pPr>
          </w:p>
        </w:tc>
        <w:tc>
          <w:tcPr>
            <w:tcW w:w="2970" w:type="dxa"/>
            <w:shd w:val="clear" w:color="auto" w:fill="auto"/>
            <w:noWrap/>
            <w:hideMark/>
          </w:tcPr>
          <w:p w14:paraId="42D7AC68" w14:textId="77777777" w:rsidR="00DD0B66" w:rsidRPr="00467A66" w:rsidRDefault="00DD0B66" w:rsidP="00467A66">
            <w:pPr>
              <w:spacing w:after="0" w:line="280" w:lineRule="exact"/>
            </w:pPr>
          </w:p>
        </w:tc>
        <w:tc>
          <w:tcPr>
            <w:tcW w:w="2970" w:type="dxa"/>
            <w:shd w:val="clear" w:color="auto" w:fill="auto"/>
            <w:noWrap/>
            <w:hideMark/>
          </w:tcPr>
          <w:p w14:paraId="66FDFAFB" w14:textId="77777777" w:rsidR="00DD0B66" w:rsidRPr="00467A66" w:rsidRDefault="00940E24" w:rsidP="00467A66">
            <w:pPr>
              <w:spacing w:after="0" w:line="280" w:lineRule="exact"/>
            </w:pPr>
            <w:r>
              <w:t>5</w:t>
            </w:r>
            <w:r w:rsidR="002A64BB">
              <w:t xml:space="preserve"> of 5</w:t>
            </w:r>
          </w:p>
        </w:tc>
      </w:tr>
      <w:tr w:rsidR="00DD0B66" w:rsidRPr="00467A66" w14:paraId="2E6D6F07" w14:textId="77777777" w:rsidTr="00467A66">
        <w:trPr>
          <w:trHeight w:val="300"/>
        </w:trPr>
        <w:tc>
          <w:tcPr>
            <w:tcW w:w="3798" w:type="dxa"/>
            <w:shd w:val="clear" w:color="auto" w:fill="auto"/>
            <w:noWrap/>
            <w:hideMark/>
          </w:tcPr>
          <w:p w14:paraId="5F2ABB4C" w14:textId="77777777" w:rsidR="00DD0B66" w:rsidRPr="00467A66" w:rsidRDefault="00DD0B66" w:rsidP="00467A66">
            <w:pPr>
              <w:spacing w:after="0" w:line="280" w:lineRule="exact"/>
              <w:rPr>
                <w:b/>
                <w:bCs/>
              </w:rPr>
            </w:pPr>
            <w:r w:rsidRPr="00467A66">
              <w:rPr>
                <w:b/>
                <w:bCs/>
              </w:rPr>
              <w:t>Elected Governing Board Delegates:</w:t>
            </w:r>
          </w:p>
        </w:tc>
        <w:tc>
          <w:tcPr>
            <w:tcW w:w="2970" w:type="dxa"/>
            <w:shd w:val="clear" w:color="auto" w:fill="auto"/>
            <w:noWrap/>
            <w:hideMark/>
          </w:tcPr>
          <w:p w14:paraId="05604747" w14:textId="77777777" w:rsidR="00DD0B66" w:rsidRPr="00467A66" w:rsidRDefault="00DD0B66" w:rsidP="00467A66">
            <w:pPr>
              <w:spacing w:after="0" w:line="280" w:lineRule="exact"/>
            </w:pPr>
          </w:p>
        </w:tc>
        <w:tc>
          <w:tcPr>
            <w:tcW w:w="2970" w:type="dxa"/>
            <w:shd w:val="clear" w:color="auto" w:fill="auto"/>
            <w:noWrap/>
            <w:hideMark/>
          </w:tcPr>
          <w:p w14:paraId="599B1B26" w14:textId="77777777" w:rsidR="00DD0B66" w:rsidRPr="00467A66" w:rsidRDefault="00DD0B66" w:rsidP="00467A66">
            <w:pPr>
              <w:spacing w:after="0" w:line="280" w:lineRule="exact"/>
            </w:pPr>
          </w:p>
        </w:tc>
      </w:tr>
      <w:tr w:rsidR="00DD0B66" w:rsidRPr="00467A66" w14:paraId="311886C6" w14:textId="77777777" w:rsidTr="00467A66">
        <w:trPr>
          <w:trHeight w:val="600"/>
        </w:trPr>
        <w:tc>
          <w:tcPr>
            <w:tcW w:w="3798" w:type="dxa"/>
            <w:shd w:val="clear" w:color="auto" w:fill="auto"/>
            <w:noWrap/>
            <w:hideMark/>
          </w:tcPr>
          <w:p w14:paraId="37491A70" w14:textId="77777777" w:rsidR="00DD0B66" w:rsidRPr="00467A66" w:rsidRDefault="00DD0B66" w:rsidP="00467A66">
            <w:pPr>
              <w:spacing w:after="0" w:line="280" w:lineRule="exact"/>
              <w:rPr>
                <w:b/>
                <w:bCs/>
              </w:rPr>
            </w:pPr>
            <w:r w:rsidRPr="00467A66">
              <w:rPr>
                <w:b/>
                <w:bCs/>
              </w:rPr>
              <w:t>Name</w:t>
            </w:r>
          </w:p>
        </w:tc>
        <w:tc>
          <w:tcPr>
            <w:tcW w:w="2970" w:type="dxa"/>
            <w:shd w:val="clear" w:color="auto" w:fill="auto"/>
            <w:hideMark/>
          </w:tcPr>
          <w:p w14:paraId="0A880BB0" w14:textId="77777777" w:rsidR="00DD0B66" w:rsidRPr="00467A66" w:rsidRDefault="00DD0B66" w:rsidP="00467A66">
            <w:pPr>
              <w:spacing w:after="0" w:line="280" w:lineRule="exact"/>
              <w:rPr>
                <w:b/>
                <w:bCs/>
              </w:rPr>
            </w:pPr>
            <w:r w:rsidRPr="00467A66">
              <w:rPr>
                <w:b/>
                <w:bCs/>
              </w:rPr>
              <w:t>Attendance</w:t>
            </w:r>
            <w:r w:rsidRPr="00467A66">
              <w:rPr>
                <w:b/>
                <w:bCs/>
              </w:rPr>
              <w:br/>
              <w:t>(√ = present, empty = absent)</w:t>
            </w:r>
          </w:p>
        </w:tc>
        <w:tc>
          <w:tcPr>
            <w:tcW w:w="2970" w:type="dxa"/>
            <w:shd w:val="clear" w:color="auto" w:fill="auto"/>
            <w:noWrap/>
            <w:hideMark/>
          </w:tcPr>
          <w:p w14:paraId="20351FFA" w14:textId="77777777" w:rsidR="00DD0B66" w:rsidRPr="00467A66" w:rsidRDefault="00DD0B66" w:rsidP="00467A66">
            <w:pPr>
              <w:spacing w:after="0" w:line="280" w:lineRule="exact"/>
            </w:pPr>
          </w:p>
        </w:tc>
      </w:tr>
      <w:tr w:rsidR="00DD0B66" w:rsidRPr="00467A66" w14:paraId="465D2734" w14:textId="77777777" w:rsidTr="00467A66">
        <w:trPr>
          <w:trHeight w:val="300"/>
        </w:trPr>
        <w:tc>
          <w:tcPr>
            <w:tcW w:w="3798" w:type="dxa"/>
            <w:shd w:val="clear" w:color="auto" w:fill="auto"/>
            <w:noWrap/>
            <w:hideMark/>
          </w:tcPr>
          <w:p w14:paraId="14F72250" w14:textId="77777777" w:rsidR="00DD0B66" w:rsidRPr="00467A66" w:rsidRDefault="00235C93" w:rsidP="00467A66">
            <w:pPr>
              <w:spacing w:after="0" w:line="280" w:lineRule="exact"/>
            </w:pPr>
            <w:r>
              <w:t>Laura Bush (LB)</w:t>
            </w:r>
          </w:p>
        </w:tc>
        <w:tc>
          <w:tcPr>
            <w:tcW w:w="2970" w:type="dxa"/>
            <w:shd w:val="clear" w:color="auto" w:fill="auto"/>
            <w:noWrap/>
            <w:hideMark/>
          </w:tcPr>
          <w:p w14:paraId="67EC1C5E" w14:textId="77777777" w:rsidR="00DD0B66" w:rsidRPr="00467A66" w:rsidRDefault="00DD0B66" w:rsidP="00467A66">
            <w:pPr>
              <w:spacing w:after="0" w:line="280" w:lineRule="exact"/>
            </w:pPr>
          </w:p>
        </w:tc>
        <w:tc>
          <w:tcPr>
            <w:tcW w:w="2970" w:type="dxa"/>
            <w:shd w:val="clear" w:color="auto" w:fill="auto"/>
            <w:noWrap/>
            <w:hideMark/>
          </w:tcPr>
          <w:p w14:paraId="68094306" w14:textId="77777777" w:rsidR="00DD0B66" w:rsidRPr="00467A66" w:rsidRDefault="00235C93" w:rsidP="00467A66">
            <w:pPr>
              <w:spacing w:after="0" w:line="280" w:lineRule="exact"/>
            </w:pPr>
            <w:r w:rsidRPr="00467A66">
              <w:t>√</w:t>
            </w:r>
          </w:p>
        </w:tc>
      </w:tr>
      <w:tr w:rsidR="00DD0B66" w:rsidRPr="00467A66" w14:paraId="796FB45A" w14:textId="77777777" w:rsidTr="00467A66">
        <w:trPr>
          <w:trHeight w:val="300"/>
        </w:trPr>
        <w:tc>
          <w:tcPr>
            <w:tcW w:w="3798" w:type="dxa"/>
            <w:shd w:val="clear" w:color="auto" w:fill="auto"/>
            <w:noWrap/>
            <w:hideMark/>
          </w:tcPr>
          <w:p w14:paraId="7EB5D08D" w14:textId="77777777" w:rsidR="00DD0B66" w:rsidRPr="00467A66" w:rsidRDefault="00DD0B66" w:rsidP="00467A66">
            <w:pPr>
              <w:spacing w:after="0" w:line="280" w:lineRule="exact"/>
            </w:pPr>
            <w:r w:rsidRPr="00467A66">
              <w:t xml:space="preserve">Rina </w:t>
            </w:r>
            <w:proofErr w:type="spellStart"/>
            <w:r w:rsidRPr="00467A66">
              <w:t>Dukor</w:t>
            </w:r>
            <w:proofErr w:type="spellEnd"/>
            <w:r w:rsidRPr="00467A66">
              <w:t xml:space="preserve"> (RD)</w:t>
            </w:r>
          </w:p>
        </w:tc>
        <w:tc>
          <w:tcPr>
            <w:tcW w:w="2970" w:type="dxa"/>
            <w:shd w:val="clear" w:color="auto" w:fill="auto"/>
            <w:noWrap/>
            <w:hideMark/>
          </w:tcPr>
          <w:p w14:paraId="200EA92F" w14:textId="77777777" w:rsidR="00DD0B66" w:rsidRPr="00467A66" w:rsidRDefault="00DD0B66" w:rsidP="00467A66">
            <w:pPr>
              <w:spacing w:after="0" w:line="280" w:lineRule="exact"/>
            </w:pPr>
          </w:p>
        </w:tc>
        <w:tc>
          <w:tcPr>
            <w:tcW w:w="2970" w:type="dxa"/>
            <w:shd w:val="clear" w:color="auto" w:fill="auto"/>
            <w:noWrap/>
            <w:hideMark/>
          </w:tcPr>
          <w:p w14:paraId="6D7D4291" w14:textId="77777777" w:rsidR="00DD0B66" w:rsidRPr="00467A66" w:rsidRDefault="00235C93" w:rsidP="00467A66">
            <w:pPr>
              <w:spacing w:after="0" w:line="280" w:lineRule="exact"/>
            </w:pPr>
            <w:r w:rsidRPr="00467A66">
              <w:t>√</w:t>
            </w:r>
            <w:r w:rsidR="00940E24">
              <w:t xml:space="preserve"> late</w:t>
            </w:r>
          </w:p>
        </w:tc>
      </w:tr>
      <w:tr w:rsidR="00DD0B66" w:rsidRPr="00467A66" w14:paraId="1ACE07D9" w14:textId="77777777" w:rsidTr="00467A66">
        <w:trPr>
          <w:trHeight w:val="300"/>
        </w:trPr>
        <w:tc>
          <w:tcPr>
            <w:tcW w:w="3798" w:type="dxa"/>
            <w:shd w:val="clear" w:color="auto" w:fill="auto"/>
            <w:noWrap/>
            <w:hideMark/>
          </w:tcPr>
          <w:p w14:paraId="4D66CE51" w14:textId="77777777" w:rsidR="00DD0B66" w:rsidRPr="00467A66" w:rsidRDefault="00235C93" w:rsidP="00467A66">
            <w:pPr>
              <w:spacing w:after="0" w:line="280" w:lineRule="exact"/>
            </w:pPr>
            <w:r>
              <w:t xml:space="preserve">Karen </w:t>
            </w:r>
            <w:proofErr w:type="spellStart"/>
            <w:r>
              <w:t>Esmonde</w:t>
            </w:r>
            <w:proofErr w:type="spellEnd"/>
            <w:r>
              <w:t>-White</w:t>
            </w:r>
            <w:r w:rsidR="001959AD">
              <w:t xml:space="preserve"> (KEW)</w:t>
            </w:r>
          </w:p>
        </w:tc>
        <w:tc>
          <w:tcPr>
            <w:tcW w:w="2970" w:type="dxa"/>
            <w:shd w:val="clear" w:color="auto" w:fill="auto"/>
            <w:noWrap/>
            <w:hideMark/>
          </w:tcPr>
          <w:p w14:paraId="7C05C95F" w14:textId="77777777" w:rsidR="00DD0B66" w:rsidRPr="00467A66" w:rsidRDefault="00DD0B66" w:rsidP="00467A66">
            <w:pPr>
              <w:spacing w:after="0" w:line="280" w:lineRule="exact"/>
            </w:pPr>
          </w:p>
        </w:tc>
        <w:tc>
          <w:tcPr>
            <w:tcW w:w="2970" w:type="dxa"/>
            <w:shd w:val="clear" w:color="auto" w:fill="auto"/>
            <w:noWrap/>
            <w:hideMark/>
          </w:tcPr>
          <w:p w14:paraId="050B3A73" w14:textId="77777777" w:rsidR="00DD0B66" w:rsidRPr="00467A66" w:rsidRDefault="00D5497A" w:rsidP="00467A66">
            <w:pPr>
              <w:spacing w:after="0" w:line="280" w:lineRule="exact"/>
            </w:pPr>
            <w:r w:rsidRPr="00467A66">
              <w:t>√</w:t>
            </w:r>
          </w:p>
        </w:tc>
      </w:tr>
      <w:tr w:rsidR="00A446B6" w:rsidRPr="00467A66" w14:paraId="0CF1641C" w14:textId="77777777" w:rsidTr="00467A66">
        <w:trPr>
          <w:trHeight w:val="300"/>
        </w:trPr>
        <w:tc>
          <w:tcPr>
            <w:tcW w:w="3798" w:type="dxa"/>
            <w:shd w:val="clear" w:color="auto" w:fill="auto"/>
            <w:noWrap/>
          </w:tcPr>
          <w:p w14:paraId="6D0FE0E7" w14:textId="77777777" w:rsidR="00A446B6" w:rsidRPr="00467A66" w:rsidRDefault="00235C93" w:rsidP="00467A66">
            <w:pPr>
              <w:spacing w:after="0" w:line="280" w:lineRule="exact"/>
            </w:pPr>
            <w:r>
              <w:t xml:space="preserve">Igor </w:t>
            </w:r>
            <w:proofErr w:type="spellStart"/>
            <w:r>
              <w:t>Lednev</w:t>
            </w:r>
            <w:proofErr w:type="spellEnd"/>
            <w:r>
              <w:t xml:space="preserve"> (IL</w:t>
            </w:r>
            <w:r w:rsidR="00E9397A">
              <w:t>2</w:t>
            </w:r>
            <w:r>
              <w:t>)</w:t>
            </w:r>
          </w:p>
        </w:tc>
        <w:tc>
          <w:tcPr>
            <w:tcW w:w="2970" w:type="dxa"/>
            <w:shd w:val="clear" w:color="auto" w:fill="auto"/>
            <w:noWrap/>
          </w:tcPr>
          <w:p w14:paraId="1533EC4A" w14:textId="77777777" w:rsidR="00A446B6" w:rsidRPr="00467A66" w:rsidRDefault="00A446B6" w:rsidP="00467A66">
            <w:pPr>
              <w:spacing w:after="0" w:line="280" w:lineRule="exact"/>
            </w:pPr>
          </w:p>
        </w:tc>
        <w:tc>
          <w:tcPr>
            <w:tcW w:w="2970" w:type="dxa"/>
            <w:shd w:val="clear" w:color="auto" w:fill="auto"/>
            <w:noWrap/>
          </w:tcPr>
          <w:p w14:paraId="03FC9BCB" w14:textId="77777777" w:rsidR="00A446B6" w:rsidRPr="00467A66" w:rsidRDefault="00A446B6" w:rsidP="00467A66">
            <w:pPr>
              <w:spacing w:after="0" w:line="280" w:lineRule="exact"/>
            </w:pPr>
          </w:p>
        </w:tc>
      </w:tr>
      <w:tr w:rsidR="00DD0B66" w:rsidRPr="00467A66" w14:paraId="1196A77F" w14:textId="77777777" w:rsidTr="00467A66">
        <w:trPr>
          <w:trHeight w:val="300"/>
        </w:trPr>
        <w:tc>
          <w:tcPr>
            <w:tcW w:w="3798" w:type="dxa"/>
            <w:shd w:val="clear" w:color="auto" w:fill="auto"/>
            <w:noWrap/>
            <w:hideMark/>
          </w:tcPr>
          <w:p w14:paraId="239A43D7" w14:textId="77777777" w:rsidR="00DD0B66" w:rsidRPr="00467A66" w:rsidRDefault="00235C93" w:rsidP="00467A66">
            <w:pPr>
              <w:spacing w:after="0" w:line="280" w:lineRule="exact"/>
            </w:pPr>
            <w:r>
              <w:t>Bernhard Lendl (BL</w:t>
            </w:r>
            <w:r w:rsidR="00074AE2">
              <w:t>1</w:t>
            </w:r>
            <w:r>
              <w:t>)</w:t>
            </w:r>
          </w:p>
        </w:tc>
        <w:tc>
          <w:tcPr>
            <w:tcW w:w="2970" w:type="dxa"/>
            <w:shd w:val="clear" w:color="auto" w:fill="auto"/>
            <w:noWrap/>
            <w:hideMark/>
          </w:tcPr>
          <w:p w14:paraId="70295563" w14:textId="77777777" w:rsidR="00DD0B66" w:rsidRPr="00467A66" w:rsidRDefault="00DD0B66" w:rsidP="00467A66">
            <w:pPr>
              <w:spacing w:after="0" w:line="280" w:lineRule="exact"/>
            </w:pPr>
          </w:p>
        </w:tc>
        <w:tc>
          <w:tcPr>
            <w:tcW w:w="2970" w:type="dxa"/>
            <w:shd w:val="clear" w:color="auto" w:fill="auto"/>
            <w:noWrap/>
            <w:hideMark/>
          </w:tcPr>
          <w:p w14:paraId="7CBD9F56" w14:textId="77777777" w:rsidR="00DD0B66" w:rsidRPr="00467A66" w:rsidRDefault="00DD0B66" w:rsidP="00467A66">
            <w:pPr>
              <w:spacing w:after="0" w:line="280" w:lineRule="exact"/>
            </w:pPr>
          </w:p>
        </w:tc>
      </w:tr>
      <w:tr w:rsidR="00DD0B66" w:rsidRPr="00467A66" w14:paraId="30A22723" w14:textId="77777777" w:rsidTr="00467A66">
        <w:trPr>
          <w:trHeight w:val="300"/>
        </w:trPr>
        <w:tc>
          <w:tcPr>
            <w:tcW w:w="3798" w:type="dxa"/>
            <w:shd w:val="clear" w:color="auto" w:fill="auto"/>
            <w:noWrap/>
            <w:hideMark/>
          </w:tcPr>
          <w:p w14:paraId="5BA47359" w14:textId="77777777" w:rsidR="00DD0B66" w:rsidRPr="00467A66" w:rsidRDefault="00D5497A" w:rsidP="00467A66">
            <w:pPr>
              <w:spacing w:after="0" w:line="280" w:lineRule="exact"/>
            </w:pPr>
            <w:r>
              <w:t>Michael George (MG)</w:t>
            </w:r>
          </w:p>
        </w:tc>
        <w:tc>
          <w:tcPr>
            <w:tcW w:w="2970" w:type="dxa"/>
            <w:shd w:val="clear" w:color="auto" w:fill="auto"/>
            <w:noWrap/>
            <w:hideMark/>
          </w:tcPr>
          <w:p w14:paraId="4EEA10B9" w14:textId="77777777" w:rsidR="00DD0B66" w:rsidRPr="00467A66" w:rsidRDefault="00DD0B66" w:rsidP="00467A66">
            <w:pPr>
              <w:spacing w:after="0" w:line="280" w:lineRule="exact"/>
            </w:pPr>
          </w:p>
        </w:tc>
        <w:tc>
          <w:tcPr>
            <w:tcW w:w="2970" w:type="dxa"/>
            <w:shd w:val="clear" w:color="auto" w:fill="auto"/>
            <w:noWrap/>
            <w:hideMark/>
          </w:tcPr>
          <w:p w14:paraId="0490588F" w14:textId="77777777" w:rsidR="00DD0B66" w:rsidRPr="00467A66" w:rsidRDefault="002A64BB" w:rsidP="00467A66">
            <w:pPr>
              <w:spacing w:after="0" w:line="280" w:lineRule="exact"/>
            </w:pPr>
            <w:r w:rsidRPr="00467A66">
              <w:t>√</w:t>
            </w:r>
          </w:p>
        </w:tc>
      </w:tr>
      <w:tr w:rsidR="00DD0B66" w:rsidRPr="00467A66" w14:paraId="65FFE036" w14:textId="77777777" w:rsidTr="00940E24">
        <w:trPr>
          <w:trHeight w:val="300"/>
        </w:trPr>
        <w:tc>
          <w:tcPr>
            <w:tcW w:w="3798" w:type="dxa"/>
            <w:shd w:val="clear" w:color="auto" w:fill="auto"/>
            <w:noWrap/>
            <w:hideMark/>
          </w:tcPr>
          <w:p w14:paraId="57C4449A" w14:textId="77777777" w:rsidR="00DD0B66" w:rsidRPr="00467A66" w:rsidRDefault="00D5497A" w:rsidP="00467A66">
            <w:pPr>
              <w:spacing w:after="0" w:line="280" w:lineRule="exact"/>
            </w:pPr>
            <w:r>
              <w:t>Glen Jackson (GJ)</w:t>
            </w:r>
          </w:p>
        </w:tc>
        <w:tc>
          <w:tcPr>
            <w:tcW w:w="2970" w:type="dxa"/>
            <w:shd w:val="clear" w:color="auto" w:fill="auto"/>
            <w:noWrap/>
            <w:hideMark/>
          </w:tcPr>
          <w:p w14:paraId="1F88AE73" w14:textId="77777777" w:rsidR="00DD0B66" w:rsidRPr="00467A66" w:rsidRDefault="00DD0B66" w:rsidP="00467A66">
            <w:pPr>
              <w:spacing w:after="0" w:line="280" w:lineRule="exact"/>
            </w:pPr>
          </w:p>
        </w:tc>
        <w:tc>
          <w:tcPr>
            <w:tcW w:w="2970" w:type="dxa"/>
            <w:shd w:val="clear" w:color="auto" w:fill="auto"/>
            <w:noWrap/>
          </w:tcPr>
          <w:p w14:paraId="599937D6" w14:textId="77777777" w:rsidR="00DD0B66" w:rsidRPr="00467A66" w:rsidRDefault="00DD0B66" w:rsidP="00467A66">
            <w:pPr>
              <w:spacing w:after="0" w:line="280" w:lineRule="exact"/>
            </w:pPr>
          </w:p>
        </w:tc>
      </w:tr>
      <w:tr w:rsidR="00DD0B66" w:rsidRPr="00467A66" w14:paraId="3DBDFEFA" w14:textId="77777777" w:rsidTr="00467A66">
        <w:trPr>
          <w:trHeight w:val="300"/>
        </w:trPr>
        <w:tc>
          <w:tcPr>
            <w:tcW w:w="3798" w:type="dxa"/>
            <w:shd w:val="clear" w:color="auto" w:fill="auto"/>
            <w:noWrap/>
            <w:hideMark/>
          </w:tcPr>
          <w:p w14:paraId="24495ECC" w14:textId="77777777" w:rsidR="00DD0B66" w:rsidRPr="00467A66" w:rsidRDefault="00D5497A" w:rsidP="00467A66">
            <w:pPr>
              <w:spacing w:after="0" w:line="280" w:lineRule="exact"/>
            </w:pPr>
            <w:r>
              <w:t>Brian Marquardt (BM</w:t>
            </w:r>
            <w:r w:rsidR="00E9397A">
              <w:t>2</w:t>
            </w:r>
            <w:r>
              <w:t>)</w:t>
            </w:r>
          </w:p>
        </w:tc>
        <w:tc>
          <w:tcPr>
            <w:tcW w:w="2970" w:type="dxa"/>
            <w:shd w:val="clear" w:color="auto" w:fill="auto"/>
            <w:noWrap/>
            <w:hideMark/>
          </w:tcPr>
          <w:p w14:paraId="2DC67028" w14:textId="77777777" w:rsidR="00DD0B66" w:rsidRPr="00052D9D" w:rsidRDefault="00052D9D" w:rsidP="00467A66">
            <w:pPr>
              <w:spacing w:after="0" w:line="280" w:lineRule="exact"/>
              <w:rPr>
                <w:sz w:val="18"/>
                <w:szCs w:val="18"/>
              </w:rPr>
            </w:pPr>
            <w:r w:rsidRPr="00052D9D">
              <w:rPr>
                <w:sz w:val="18"/>
                <w:szCs w:val="18"/>
              </w:rPr>
              <w:t xml:space="preserve">Rob </w:t>
            </w:r>
            <w:proofErr w:type="spellStart"/>
            <w:r w:rsidRPr="00052D9D">
              <w:rPr>
                <w:sz w:val="18"/>
                <w:szCs w:val="18"/>
              </w:rPr>
              <w:t>Lascola</w:t>
            </w:r>
            <w:proofErr w:type="spellEnd"/>
            <w:r w:rsidRPr="00052D9D">
              <w:rPr>
                <w:sz w:val="18"/>
                <w:szCs w:val="18"/>
              </w:rPr>
              <w:t xml:space="preserve"> appointed as delegate</w:t>
            </w:r>
          </w:p>
        </w:tc>
        <w:tc>
          <w:tcPr>
            <w:tcW w:w="2970" w:type="dxa"/>
            <w:shd w:val="clear" w:color="auto" w:fill="auto"/>
            <w:noWrap/>
            <w:hideMark/>
          </w:tcPr>
          <w:p w14:paraId="30C98347" w14:textId="77777777" w:rsidR="00DD0B66" w:rsidRPr="00467A66" w:rsidRDefault="00052D9D" w:rsidP="00467A66">
            <w:pPr>
              <w:spacing w:after="0" w:line="280" w:lineRule="exact"/>
            </w:pPr>
            <w:r w:rsidRPr="00467A66">
              <w:t>√</w:t>
            </w:r>
          </w:p>
        </w:tc>
      </w:tr>
      <w:tr w:rsidR="00DD0B66" w:rsidRPr="00467A66" w14:paraId="1C7D3352" w14:textId="77777777" w:rsidTr="00467A66">
        <w:trPr>
          <w:trHeight w:val="300"/>
        </w:trPr>
        <w:tc>
          <w:tcPr>
            <w:tcW w:w="3798" w:type="dxa"/>
            <w:shd w:val="clear" w:color="auto" w:fill="auto"/>
            <w:noWrap/>
            <w:hideMark/>
          </w:tcPr>
          <w:p w14:paraId="3CEBA1E6" w14:textId="77777777" w:rsidR="00DD0B66" w:rsidRPr="00467A66" w:rsidRDefault="00D5497A" w:rsidP="00467A66">
            <w:pPr>
              <w:spacing w:after="0" w:line="280" w:lineRule="exact"/>
            </w:pPr>
            <w:r>
              <w:t>Jean-Francois Masson (JFM)</w:t>
            </w:r>
          </w:p>
        </w:tc>
        <w:tc>
          <w:tcPr>
            <w:tcW w:w="2970" w:type="dxa"/>
            <w:shd w:val="clear" w:color="auto" w:fill="auto"/>
            <w:noWrap/>
            <w:hideMark/>
          </w:tcPr>
          <w:p w14:paraId="36AECFAB" w14:textId="77777777" w:rsidR="00DD0B66" w:rsidRPr="00467A66" w:rsidRDefault="00DD0B66" w:rsidP="00467A66">
            <w:pPr>
              <w:spacing w:after="0" w:line="280" w:lineRule="exact"/>
            </w:pPr>
          </w:p>
        </w:tc>
        <w:tc>
          <w:tcPr>
            <w:tcW w:w="2970" w:type="dxa"/>
            <w:shd w:val="clear" w:color="auto" w:fill="auto"/>
            <w:noWrap/>
            <w:hideMark/>
          </w:tcPr>
          <w:p w14:paraId="6B61A82A" w14:textId="77777777" w:rsidR="00DD0B66" w:rsidRPr="00467A66" w:rsidRDefault="002A64BB" w:rsidP="00467A66">
            <w:pPr>
              <w:spacing w:after="0" w:line="280" w:lineRule="exact"/>
            </w:pPr>
            <w:r w:rsidRPr="00467A66">
              <w:t>√</w:t>
            </w:r>
          </w:p>
        </w:tc>
      </w:tr>
      <w:tr w:rsidR="00DD0B66" w:rsidRPr="00467A66" w14:paraId="7409A324" w14:textId="77777777" w:rsidTr="00467A66">
        <w:trPr>
          <w:trHeight w:val="300"/>
        </w:trPr>
        <w:tc>
          <w:tcPr>
            <w:tcW w:w="3798" w:type="dxa"/>
            <w:shd w:val="clear" w:color="auto" w:fill="auto"/>
            <w:noWrap/>
            <w:hideMark/>
          </w:tcPr>
          <w:p w14:paraId="0A267F2C" w14:textId="77777777" w:rsidR="00DD0B66" w:rsidRPr="00467A66" w:rsidRDefault="00D5497A" w:rsidP="00467A66">
            <w:pPr>
              <w:spacing w:after="0" w:line="280" w:lineRule="exact"/>
            </w:pPr>
            <w:r>
              <w:t>Scott Rudder (SR)</w:t>
            </w:r>
          </w:p>
        </w:tc>
        <w:tc>
          <w:tcPr>
            <w:tcW w:w="2970" w:type="dxa"/>
            <w:shd w:val="clear" w:color="auto" w:fill="auto"/>
            <w:noWrap/>
            <w:hideMark/>
          </w:tcPr>
          <w:p w14:paraId="01E97F2C" w14:textId="77777777" w:rsidR="00DD0B66" w:rsidRPr="00467A66" w:rsidRDefault="00DD0B66" w:rsidP="00467A66">
            <w:pPr>
              <w:spacing w:after="0" w:line="280" w:lineRule="exact"/>
            </w:pPr>
          </w:p>
        </w:tc>
        <w:tc>
          <w:tcPr>
            <w:tcW w:w="2970" w:type="dxa"/>
            <w:shd w:val="clear" w:color="auto" w:fill="auto"/>
            <w:noWrap/>
            <w:hideMark/>
          </w:tcPr>
          <w:p w14:paraId="75C079B2" w14:textId="77777777" w:rsidR="00DD0B66" w:rsidRPr="00467A66" w:rsidRDefault="002A64BB" w:rsidP="00467A66">
            <w:pPr>
              <w:spacing w:after="0" w:line="280" w:lineRule="exact"/>
            </w:pPr>
            <w:r w:rsidRPr="00467A66">
              <w:t>√</w:t>
            </w:r>
          </w:p>
        </w:tc>
      </w:tr>
      <w:tr w:rsidR="00DD0B66" w:rsidRPr="00467A66" w14:paraId="0DD6FCB5" w14:textId="77777777" w:rsidTr="00467A66">
        <w:trPr>
          <w:trHeight w:val="300"/>
        </w:trPr>
        <w:tc>
          <w:tcPr>
            <w:tcW w:w="3798" w:type="dxa"/>
            <w:shd w:val="clear" w:color="auto" w:fill="auto"/>
            <w:noWrap/>
            <w:hideMark/>
          </w:tcPr>
          <w:p w14:paraId="30C48833" w14:textId="77777777" w:rsidR="00DD0B66" w:rsidRPr="00467A66" w:rsidRDefault="00DD0B66" w:rsidP="00467A66">
            <w:pPr>
              <w:spacing w:after="0" w:line="280" w:lineRule="exact"/>
            </w:pPr>
          </w:p>
        </w:tc>
        <w:tc>
          <w:tcPr>
            <w:tcW w:w="2970" w:type="dxa"/>
            <w:shd w:val="clear" w:color="auto" w:fill="auto"/>
            <w:noWrap/>
            <w:hideMark/>
          </w:tcPr>
          <w:p w14:paraId="7EA9EA8F" w14:textId="77777777" w:rsidR="00DD0B66" w:rsidRPr="00467A66" w:rsidRDefault="00DD0B66" w:rsidP="00467A66">
            <w:pPr>
              <w:spacing w:after="0" w:line="280" w:lineRule="exact"/>
            </w:pPr>
          </w:p>
        </w:tc>
        <w:tc>
          <w:tcPr>
            <w:tcW w:w="2970" w:type="dxa"/>
            <w:shd w:val="clear" w:color="auto" w:fill="auto"/>
            <w:noWrap/>
            <w:hideMark/>
          </w:tcPr>
          <w:p w14:paraId="57986E94" w14:textId="77777777" w:rsidR="00DD0B66" w:rsidRPr="00467A66" w:rsidRDefault="00940E24" w:rsidP="00052D9D">
            <w:pPr>
              <w:spacing w:after="0" w:line="280" w:lineRule="exact"/>
            </w:pPr>
            <w:r>
              <w:t>5</w:t>
            </w:r>
            <w:r w:rsidR="002A64BB">
              <w:t xml:space="preserve"> of 10</w:t>
            </w:r>
            <w:r w:rsidR="00D5497A">
              <w:t xml:space="preserve">; </w:t>
            </w:r>
            <w:r w:rsidR="00052D9D">
              <w:rPr>
                <w:sz w:val="20"/>
                <w:szCs w:val="20"/>
              </w:rPr>
              <w:t>7</w:t>
            </w:r>
            <w:r w:rsidR="00D5497A" w:rsidRPr="00D5497A">
              <w:rPr>
                <w:sz w:val="20"/>
                <w:szCs w:val="20"/>
              </w:rPr>
              <w:t xml:space="preserve"> of 10 </w:t>
            </w:r>
            <w:r w:rsidR="00052D9D">
              <w:rPr>
                <w:sz w:val="20"/>
                <w:szCs w:val="20"/>
              </w:rPr>
              <w:t>later</w:t>
            </w:r>
          </w:p>
        </w:tc>
      </w:tr>
      <w:tr w:rsidR="00DD0B66" w:rsidRPr="00467A66" w14:paraId="34AE8532" w14:textId="77777777" w:rsidTr="00467A66">
        <w:trPr>
          <w:trHeight w:val="300"/>
        </w:trPr>
        <w:tc>
          <w:tcPr>
            <w:tcW w:w="6768" w:type="dxa"/>
            <w:gridSpan w:val="2"/>
            <w:shd w:val="clear" w:color="auto" w:fill="auto"/>
            <w:noWrap/>
            <w:hideMark/>
          </w:tcPr>
          <w:p w14:paraId="0BA97689" w14:textId="77777777" w:rsidR="00DD0B66" w:rsidRPr="00467A66" w:rsidRDefault="00DD0B66" w:rsidP="00467A66">
            <w:pPr>
              <w:spacing w:after="0" w:line="280" w:lineRule="exact"/>
              <w:rPr>
                <w:b/>
                <w:bCs/>
              </w:rPr>
            </w:pPr>
            <w:r w:rsidRPr="00467A66">
              <w:rPr>
                <w:b/>
                <w:bCs/>
              </w:rPr>
              <w:t>Regional/Technical/Student Delegates:</w:t>
            </w:r>
          </w:p>
        </w:tc>
        <w:tc>
          <w:tcPr>
            <w:tcW w:w="2970" w:type="dxa"/>
            <w:shd w:val="clear" w:color="auto" w:fill="auto"/>
            <w:noWrap/>
            <w:hideMark/>
          </w:tcPr>
          <w:p w14:paraId="7F3523E2" w14:textId="77777777" w:rsidR="00DD0B66" w:rsidRPr="00467A66" w:rsidRDefault="00DD0B66" w:rsidP="00467A66">
            <w:pPr>
              <w:spacing w:after="0" w:line="280" w:lineRule="exact"/>
            </w:pPr>
          </w:p>
        </w:tc>
      </w:tr>
      <w:tr w:rsidR="00DD0B66" w:rsidRPr="00467A66" w14:paraId="7099B50A" w14:textId="77777777" w:rsidTr="00467A66">
        <w:trPr>
          <w:trHeight w:val="600"/>
        </w:trPr>
        <w:tc>
          <w:tcPr>
            <w:tcW w:w="3798" w:type="dxa"/>
            <w:shd w:val="clear" w:color="auto" w:fill="auto"/>
            <w:noWrap/>
            <w:hideMark/>
          </w:tcPr>
          <w:p w14:paraId="26389ED1" w14:textId="77777777" w:rsidR="00DD0B66" w:rsidRPr="00467A66" w:rsidRDefault="00DD0B66" w:rsidP="00467A66">
            <w:pPr>
              <w:spacing w:after="0" w:line="280" w:lineRule="exact"/>
              <w:rPr>
                <w:b/>
                <w:bCs/>
              </w:rPr>
            </w:pPr>
            <w:r w:rsidRPr="00467A66">
              <w:rPr>
                <w:b/>
                <w:bCs/>
              </w:rPr>
              <w:t>Representing</w:t>
            </w:r>
          </w:p>
        </w:tc>
        <w:tc>
          <w:tcPr>
            <w:tcW w:w="2970" w:type="dxa"/>
            <w:shd w:val="clear" w:color="auto" w:fill="auto"/>
            <w:noWrap/>
            <w:hideMark/>
          </w:tcPr>
          <w:p w14:paraId="65316E9F" w14:textId="77777777" w:rsidR="00DD0B66" w:rsidRPr="00467A66" w:rsidRDefault="00DD0B66" w:rsidP="00467A66">
            <w:pPr>
              <w:spacing w:after="0" w:line="280" w:lineRule="exact"/>
              <w:rPr>
                <w:b/>
                <w:bCs/>
              </w:rPr>
            </w:pPr>
            <w:r w:rsidRPr="00467A66">
              <w:rPr>
                <w:b/>
                <w:bCs/>
              </w:rPr>
              <w:t>Name</w:t>
            </w:r>
          </w:p>
        </w:tc>
        <w:tc>
          <w:tcPr>
            <w:tcW w:w="2970" w:type="dxa"/>
            <w:shd w:val="clear" w:color="auto" w:fill="auto"/>
            <w:hideMark/>
          </w:tcPr>
          <w:p w14:paraId="346DBA88" w14:textId="77777777" w:rsidR="00DD0B66" w:rsidRPr="00467A66" w:rsidRDefault="00DD0B66" w:rsidP="00467A66">
            <w:pPr>
              <w:spacing w:after="0" w:line="280" w:lineRule="exact"/>
              <w:rPr>
                <w:b/>
                <w:bCs/>
              </w:rPr>
            </w:pPr>
            <w:r w:rsidRPr="00467A66">
              <w:rPr>
                <w:b/>
                <w:bCs/>
              </w:rPr>
              <w:t>Attendance</w:t>
            </w:r>
            <w:r w:rsidRPr="00467A66">
              <w:rPr>
                <w:b/>
                <w:bCs/>
              </w:rPr>
              <w:br/>
              <w:t>(√ = present, empty = absent)</w:t>
            </w:r>
          </w:p>
        </w:tc>
      </w:tr>
      <w:tr w:rsidR="007B6C8E" w:rsidRPr="00467A66" w14:paraId="302FE5D6" w14:textId="77777777" w:rsidTr="00467A66">
        <w:trPr>
          <w:trHeight w:val="300"/>
        </w:trPr>
        <w:tc>
          <w:tcPr>
            <w:tcW w:w="3798" w:type="dxa"/>
            <w:shd w:val="clear" w:color="auto" w:fill="auto"/>
            <w:noWrap/>
          </w:tcPr>
          <w:p w14:paraId="53C34554" w14:textId="77777777" w:rsidR="007B6C8E" w:rsidRPr="00467A66" w:rsidRDefault="007B6C8E" w:rsidP="00467A66">
            <w:pPr>
              <w:spacing w:after="0" w:line="280" w:lineRule="exact"/>
            </w:pPr>
            <w:r>
              <w:t>Baltimore Washington</w:t>
            </w:r>
          </w:p>
        </w:tc>
        <w:tc>
          <w:tcPr>
            <w:tcW w:w="2970" w:type="dxa"/>
            <w:shd w:val="clear" w:color="auto" w:fill="auto"/>
            <w:noWrap/>
          </w:tcPr>
          <w:p w14:paraId="05479BBC" w14:textId="77777777" w:rsidR="007B6C8E" w:rsidRPr="00467A66" w:rsidRDefault="007B6C8E" w:rsidP="00467A66">
            <w:pPr>
              <w:spacing w:after="0" w:line="280" w:lineRule="exact"/>
            </w:pPr>
          </w:p>
        </w:tc>
        <w:tc>
          <w:tcPr>
            <w:tcW w:w="2970" w:type="dxa"/>
            <w:shd w:val="clear" w:color="auto" w:fill="auto"/>
            <w:noWrap/>
          </w:tcPr>
          <w:p w14:paraId="272E2436" w14:textId="77777777" w:rsidR="007B6C8E" w:rsidRPr="00467A66" w:rsidRDefault="007B6C8E" w:rsidP="00467A66">
            <w:pPr>
              <w:spacing w:after="0" w:line="280" w:lineRule="exact"/>
            </w:pPr>
          </w:p>
        </w:tc>
      </w:tr>
      <w:tr w:rsidR="007B6C8E" w:rsidRPr="00467A66" w14:paraId="3DB7D080" w14:textId="77777777" w:rsidTr="00467A66">
        <w:trPr>
          <w:trHeight w:val="300"/>
        </w:trPr>
        <w:tc>
          <w:tcPr>
            <w:tcW w:w="3798" w:type="dxa"/>
            <w:shd w:val="clear" w:color="auto" w:fill="auto"/>
            <w:noWrap/>
          </w:tcPr>
          <w:p w14:paraId="389121C1" w14:textId="77777777" w:rsidR="007B6C8E" w:rsidRPr="00467A66" w:rsidRDefault="007B6C8E" w:rsidP="00467A66">
            <w:pPr>
              <w:spacing w:after="0" w:line="280" w:lineRule="exact"/>
            </w:pPr>
            <w:r>
              <w:t>Chicago</w:t>
            </w:r>
          </w:p>
        </w:tc>
        <w:tc>
          <w:tcPr>
            <w:tcW w:w="2970" w:type="dxa"/>
            <w:shd w:val="clear" w:color="auto" w:fill="auto"/>
            <w:noWrap/>
          </w:tcPr>
          <w:p w14:paraId="32C8A8E1" w14:textId="77777777" w:rsidR="007B6C8E" w:rsidRPr="00467A66" w:rsidRDefault="007B6C8E" w:rsidP="00467A66">
            <w:pPr>
              <w:spacing w:after="0" w:line="280" w:lineRule="exact"/>
            </w:pPr>
          </w:p>
        </w:tc>
        <w:tc>
          <w:tcPr>
            <w:tcW w:w="2970" w:type="dxa"/>
            <w:shd w:val="clear" w:color="auto" w:fill="auto"/>
            <w:noWrap/>
          </w:tcPr>
          <w:p w14:paraId="57038951" w14:textId="77777777" w:rsidR="007B6C8E" w:rsidRPr="00467A66" w:rsidRDefault="007B6C8E" w:rsidP="00467A66">
            <w:pPr>
              <w:spacing w:after="0" w:line="280" w:lineRule="exact"/>
            </w:pPr>
          </w:p>
        </w:tc>
      </w:tr>
      <w:tr w:rsidR="00111215" w:rsidRPr="00467A66" w14:paraId="28631C53" w14:textId="77777777" w:rsidTr="00467A66">
        <w:trPr>
          <w:trHeight w:val="300"/>
        </w:trPr>
        <w:tc>
          <w:tcPr>
            <w:tcW w:w="3798" w:type="dxa"/>
            <w:shd w:val="clear" w:color="auto" w:fill="auto"/>
            <w:noWrap/>
          </w:tcPr>
          <w:p w14:paraId="4FC6A3CD" w14:textId="77777777" w:rsidR="00111215" w:rsidRPr="00467A66" w:rsidRDefault="00111215" w:rsidP="00467A66">
            <w:pPr>
              <w:spacing w:after="0" w:line="280" w:lineRule="exact"/>
            </w:pPr>
            <w:r w:rsidRPr="00467A66">
              <w:t>Cincinnati</w:t>
            </w:r>
          </w:p>
        </w:tc>
        <w:tc>
          <w:tcPr>
            <w:tcW w:w="2970" w:type="dxa"/>
            <w:shd w:val="clear" w:color="auto" w:fill="auto"/>
            <w:noWrap/>
          </w:tcPr>
          <w:p w14:paraId="1286DF7E" w14:textId="77777777" w:rsidR="00111215" w:rsidRPr="00467A66" w:rsidRDefault="00D5497A" w:rsidP="00467A66">
            <w:pPr>
              <w:spacing w:after="0" w:line="280" w:lineRule="exact"/>
            </w:pPr>
            <w:r>
              <w:t>Megan Schmale Stanton (MS)</w:t>
            </w:r>
          </w:p>
        </w:tc>
        <w:tc>
          <w:tcPr>
            <w:tcW w:w="2970" w:type="dxa"/>
            <w:shd w:val="clear" w:color="auto" w:fill="auto"/>
            <w:noWrap/>
          </w:tcPr>
          <w:p w14:paraId="5B38AD74" w14:textId="77777777" w:rsidR="00111215" w:rsidRPr="00467A66" w:rsidRDefault="00111215" w:rsidP="00467A66">
            <w:pPr>
              <w:spacing w:after="0" w:line="280" w:lineRule="exact"/>
            </w:pPr>
          </w:p>
        </w:tc>
      </w:tr>
      <w:tr w:rsidR="007B6C8E" w:rsidRPr="00467A66" w14:paraId="251EBEBA" w14:textId="77777777" w:rsidTr="00467A66">
        <w:trPr>
          <w:trHeight w:val="300"/>
        </w:trPr>
        <w:tc>
          <w:tcPr>
            <w:tcW w:w="3798" w:type="dxa"/>
            <w:shd w:val="clear" w:color="auto" w:fill="auto"/>
            <w:noWrap/>
          </w:tcPr>
          <w:p w14:paraId="7D42662E" w14:textId="77777777" w:rsidR="007B6C8E" w:rsidRPr="00467A66" w:rsidRDefault="007B6C8E" w:rsidP="00467A66">
            <w:pPr>
              <w:spacing w:after="0" w:line="280" w:lineRule="exact"/>
            </w:pPr>
            <w:r>
              <w:t>Cleveland</w:t>
            </w:r>
          </w:p>
        </w:tc>
        <w:tc>
          <w:tcPr>
            <w:tcW w:w="2970" w:type="dxa"/>
            <w:shd w:val="clear" w:color="auto" w:fill="auto"/>
            <w:noWrap/>
          </w:tcPr>
          <w:p w14:paraId="7756DE3B" w14:textId="77777777" w:rsidR="007B6C8E" w:rsidRPr="00467A66" w:rsidRDefault="00D5497A" w:rsidP="00467A66">
            <w:pPr>
              <w:spacing w:after="0" w:line="280" w:lineRule="exact"/>
            </w:pPr>
            <w:r>
              <w:t>Ka-Pi Hoh (KPH)</w:t>
            </w:r>
          </w:p>
        </w:tc>
        <w:tc>
          <w:tcPr>
            <w:tcW w:w="2970" w:type="dxa"/>
            <w:shd w:val="clear" w:color="auto" w:fill="auto"/>
            <w:noWrap/>
          </w:tcPr>
          <w:p w14:paraId="5A987072" w14:textId="77777777" w:rsidR="007B6C8E" w:rsidRPr="00467A66" w:rsidRDefault="007B6C8E" w:rsidP="00467A66">
            <w:pPr>
              <w:spacing w:after="0" w:line="280" w:lineRule="exact"/>
            </w:pPr>
          </w:p>
        </w:tc>
      </w:tr>
      <w:tr w:rsidR="00DD0B66" w:rsidRPr="00467A66" w14:paraId="40E8D0BE" w14:textId="77777777" w:rsidTr="00467A66">
        <w:trPr>
          <w:trHeight w:val="300"/>
        </w:trPr>
        <w:tc>
          <w:tcPr>
            <w:tcW w:w="3798" w:type="dxa"/>
            <w:shd w:val="clear" w:color="auto" w:fill="auto"/>
            <w:noWrap/>
            <w:hideMark/>
          </w:tcPr>
          <w:p w14:paraId="27879BF8" w14:textId="77777777" w:rsidR="00DD0B66" w:rsidRPr="00467A66" w:rsidRDefault="00DD0B66" w:rsidP="00467A66">
            <w:pPr>
              <w:spacing w:after="0" w:line="280" w:lineRule="exact"/>
            </w:pPr>
            <w:r w:rsidRPr="00467A66">
              <w:t>Delaware Valley</w:t>
            </w:r>
          </w:p>
        </w:tc>
        <w:tc>
          <w:tcPr>
            <w:tcW w:w="2970" w:type="dxa"/>
            <w:shd w:val="clear" w:color="auto" w:fill="auto"/>
            <w:noWrap/>
            <w:hideMark/>
          </w:tcPr>
          <w:p w14:paraId="18774DFE" w14:textId="77777777" w:rsidR="00DD0B66" w:rsidRPr="00467A66" w:rsidRDefault="00DD0B66" w:rsidP="00467A66">
            <w:pPr>
              <w:spacing w:after="0" w:line="280" w:lineRule="exact"/>
            </w:pPr>
          </w:p>
        </w:tc>
        <w:tc>
          <w:tcPr>
            <w:tcW w:w="2970" w:type="dxa"/>
            <w:shd w:val="clear" w:color="auto" w:fill="auto"/>
            <w:noWrap/>
            <w:hideMark/>
          </w:tcPr>
          <w:p w14:paraId="33F7B508" w14:textId="77777777" w:rsidR="00DD0B66" w:rsidRPr="00467A66" w:rsidRDefault="00DD0B66" w:rsidP="00467A66">
            <w:pPr>
              <w:spacing w:after="0" w:line="280" w:lineRule="exact"/>
            </w:pPr>
          </w:p>
        </w:tc>
      </w:tr>
      <w:tr w:rsidR="007B6C8E" w:rsidRPr="00467A66" w14:paraId="51ADC764" w14:textId="77777777" w:rsidTr="00467A66">
        <w:trPr>
          <w:trHeight w:val="300"/>
        </w:trPr>
        <w:tc>
          <w:tcPr>
            <w:tcW w:w="3798" w:type="dxa"/>
            <w:shd w:val="clear" w:color="auto" w:fill="auto"/>
            <w:noWrap/>
          </w:tcPr>
          <w:p w14:paraId="3E9CE4E3" w14:textId="77777777" w:rsidR="007B6C8E" w:rsidRPr="00467A66" w:rsidRDefault="007B6C8E" w:rsidP="00467A66">
            <w:pPr>
              <w:spacing w:after="0" w:line="280" w:lineRule="exact"/>
            </w:pPr>
            <w:r>
              <w:t>Detroit</w:t>
            </w:r>
          </w:p>
        </w:tc>
        <w:tc>
          <w:tcPr>
            <w:tcW w:w="2970" w:type="dxa"/>
            <w:shd w:val="clear" w:color="auto" w:fill="auto"/>
            <w:noWrap/>
          </w:tcPr>
          <w:p w14:paraId="2405A678" w14:textId="77777777" w:rsidR="007B6C8E" w:rsidRPr="00467A66" w:rsidRDefault="00D5497A" w:rsidP="00467A66">
            <w:pPr>
              <w:spacing w:after="0" w:line="280" w:lineRule="exact"/>
            </w:pPr>
            <w:r>
              <w:t>Ian Lewis</w:t>
            </w:r>
            <w:r w:rsidR="000E294C">
              <w:t xml:space="preserve"> (IL</w:t>
            </w:r>
            <w:r w:rsidR="00E9397A">
              <w:t>1</w:t>
            </w:r>
            <w:r w:rsidR="000E294C">
              <w:t>)</w:t>
            </w:r>
          </w:p>
        </w:tc>
        <w:tc>
          <w:tcPr>
            <w:tcW w:w="2970" w:type="dxa"/>
            <w:shd w:val="clear" w:color="auto" w:fill="auto"/>
            <w:noWrap/>
          </w:tcPr>
          <w:p w14:paraId="07D00072" w14:textId="77777777" w:rsidR="007B6C8E" w:rsidRPr="00467A66" w:rsidRDefault="00D5497A" w:rsidP="00467A66">
            <w:pPr>
              <w:spacing w:after="0" w:line="280" w:lineRule="exact"/>
            </w:pPr>
            <w:r w:rsidRPr="00467A66">
              <w:t>√</w:t>
            </w:r>
          </w:p>
        </w:tc>
      </w:tr>
      <w:tr w:rsidR="007B6C8E" w:rsidRPr="00467A66" w14:paraId="24F83976" w14:textId="77777777" w:rsidTr="00467A66">
        <w:trPr>
          <w:trHeight w:val="300"/>
        </w:trPr>
        <w:tc>
          <w:tcPr>
            <w:tcW w:w="3798" w:type="dxa"/>
            <w:shd w:val="clear" w:color="auto" w:fill="auto"/>
            <w:noWrap/>
          </w:tcPr>
          <w:p w14:paraId="12C72717" w14:textId="77777777" w:rsidR="007B6C8E" w:rsidRPr="00467A66" w:rsidRDefault="007B6C8E" w:rsidP="00467A66">
            <w:pPr>
              <w:spacing w:after="0" w:line="280" w:lineRule="exact"/>
            </w:pPr>
            <w:r>
              <w:t>Houston</w:t>
            </w:r>
          </w:p>
        </w:tc>
        <w:tc>
          <w:tcPr>
            <w:tcW w:w="2970" w:type="dxa"/>
            <w:shd w:val="clear" w:color="auto" w:fill="auto"/>
            <w:noWrap/>
          </w:tcPr>
          <w:p w14:paraId="7D335613" w14:textId="77777777" w:rsidR="007B6C8E" w:rsidRPr="00467A66" w:rsidRDefault="007B6C8E" w:rsidP="00467A66">
            <w:pPr>
              <w:spacing w:after="0" w:line="280" w:lineRule="exact"/>
            </w:pPr>
          </w:p>
        </w:tc>
        <w:tc>
          <w:tcPr>
            <w:tcW w:w="2970" w:type="dxa"/>
            <w:shd w:val="clear" w:color="auto" w:fill="auto"/>
            <w:noWrap/>
          </w:tcPr>
          <w:p w14:paraId="357A0400" w14:textId="77777777" w:rsidR="007B6C8E" w:rsidRPr="00467A66" w:rsidRDefault="007B6C8E" w:rsidP="00467A66">
            <w:pPr>
              <w:spacing w:after="0" w:line="280" w:lineRule="exact"/>
            </w:pPr>
          </w:p>
        </w:tc>
      </w:tr>
      <w:tr w:rsidR="007B6C8E" w:rsidRPr="00467A66" w14:paraId="79D887DB" w14:textId="77777777" w:rsidTr="00467A66">
        <w:trPr>
          <w:trHeight w:val="300"/>
        </w:trPr>
        <w:tc>
          <w:tcPr>
            <w:tcW w:w="3798" w:type="dxa"/>
            <w:shd w:val="clear" w:color="auto" w:fill="auto"/>
            <w:noWrap/>
          </w:tcPr>
          <w:p w14:paraId="61C125F4" w14:textId="77777777" w:rsidR="007B6C8E" w:rsidRPr="00467A66" w:rsidRDefault="007B6C8E" w:rsidP="00467A66">
            <w:pPr>
              <w:spacing w:after="0" w:line="280" w:lineRule="exact"/>
            </w:pPr>
            <w:r>
              <w:t>Indiana</w:t>
            </w:r>
          </w:p>
        </w:tc>
        <w:tc>
          <w:tcPr>
            <w:tcW w:w="2970" w:type="dxa"/>
            <w:shd w:val="clear" w:color="auto" w:fill="auto"/>
            <w:noWrap/>
          </w:tcPr>
          <w:p w14:paraId="49D9E36C" w14:textId="77777777" w:rsidR="007B6C8E" w:rsidRPr="00467A66" w:rsidRDefault="007B6C8E" w:rsidP="00467A66">
            <w:pPr>
              <w:spacing w:after="0" w:line="280" w:lineRule="exact"/>
            </w:pPr>
          </w:p>
        </w:tc>
        <w:tc>
          <w:tcPr>
            <w:tcW w:w="2970" w:type="dxa"/>
            <w:shd w:val="clear" w:color="auto" w:fill="auto"/>
            <w:noWrap/>
          </w:tcPr>
          <w:p w14:paraId="46F681A6" w14:textId="77777777" w:rsidR="007B6C8E" w:rsidRPr="00467A66" w:rsidRDefault="007B6C8E" w:rsidP="00467A66">
            <w:pPr>
              <w:spacing w:after="0" w:line="280" w:lineRule="exact"/>
            </w:pPr>
          </w:p>
        </w:tc>
      </w:tr>
      <w:tr w:rsidR="00DD0B66" w:rsidRPr="00467A66" w14:paraId="4278E268" w14:textId="77777777" w:rsidTr="00467A66">
        <w:trPr>
          <w:trHeight w:val="300"/>
        </w:trPr>
        <w:tc>
          <w:tcPr>
            <w:tcW w:w="3798" w:type="dxa"/>
            <w:shd w:val="clear" w:color="auto" w:fill="auto"/>
            <w:noWrap/>
            <w:hideMark/>
          </w:tcPr>
          <w:p w14:paraId="02E0D280" w14:textId="77777777" w:rsidR="00DD0B66" w:rsidRPr="00467A66" w:rsidRDefault="00111215" w:rsidP="00467A66">
            <w:pPr>
              <w:spacing w:after="0" w:line="280" w:lineRule="exact"/>
            </w:pPr>
            <w:r w:rsidRPr="00467A66">
              <w:t>Intermountain</w:t>
            </w:r>
          </w:p>
        </w:tc>
        <w:tc>
          <w:tcPr>
            <w:tcW w:w="2970" w:type="dxa"/>
            <w:shd w:val="clear" w:color="auto" w:fill="auto"/>
            <w:noWrap/>
            <w:hideMark/>
          </w:tcPr>
          <w:p w14:paraId="05F82862" w14:textId="77777777" w:rsidR="00DD0B66" w:rsidRPr="00467A66" w:rsidRDefault="00DD0B66" w:rsidP="00467A66">
            <w:pPr>
              <w:spacing w:after="0" w:line="280" w:lineRule="exact"/>
            </w:pPr>
          </w:p>
        </w:tc>
        <w:tc>
          <w:tcPr>
            <w:tcW w:w="2970" w:type="dxa"/>
            <w:shd w:val="clear" w:color="auto" w:fill="auto"/>
            <w:noWrap/>
            <w:hideMark/>
          </w:tcPr>
          <w:p w14:paraId="1C31EDB4" w14:textId="77777777" w:rsidR="00DD0B66" w:rsidRPr="00467A66" w:rsidRDefault="00DD0B66" w:rsidP="00467A66">
            <w:pPr>
              <w:spacing w:after="0" w:line="280" w:lineRule="exact"/>
            </w:pPr>
          </w:p>
        </w:tc>
      </w:tr>
      <w:tr w:rsidR="007B6C8E" w:rsidRPr="00467A66" w14:paraId="0D1CECB1" w14:textId="77777777" w:rsidTr="00467A66">
        <w:trPr>
          <w:trHeight w:val="300"/>
        </w:trPr>
        <w:tc>
          <w:tcPr>
            <w:tcW w:w="3798" w:type="dxa"/>
            <w:shd w:val="clear" w:color="auto" w:fill="auto"/>
            <w:noWrap/>
          </w:tcPr>
          <w:p w14:paraId="32927A13" w14:textId="77777777" w:rsidR="007B6C8E" w:rsidRPr="00467A66" w:rsidRDefault="007B6C8E" w:rsidP="00467A66">
            <w:pPr>
              <w:spacing w:after="0" w:line="280" w:lineRule="exact"/>
            </w:pPr>
            <w:r>
              <w:t>Mid-Michigan</w:t>
            </w:r>
          </w:p>
        </w:tc>
        <w:tc>
          <w:tcPr>
            <w:tcW w:w="2970" w:type="dxa"/>
            <w:shd w:val="clear" w:color="auto" w:fill="auto"/>
            <w:noWrap/>
          </w:tcPr>
          <w:p w14:paraId="3861F53B" w14:textId="77777777" w:rsidR="007B6C8E" w:rsidRPr="00467A66" w:rsidRDefault="007B6C8E" w:rsidP="00467A66">
            <w:pPr>
              <w:spacing w:after="0" w:line="280" w:lineRule="exact"/>
            </w:pPr>
          </w:p>
        </w:tc>
        <w:tc>
          <w:tcPr>
            <w:tcW w:w="2970" w:type="dxa"/>
            <w:shd w:val="clear" w:color="auto" w:fill="auto"/>
            <w:noWrap/>
          </w:tcPr>
          <w:p w14:paraId="2109B978" w14:textId="77777777" w:rsidR="007B6C8E" w:rsidRPr="00467A66" w:rsidRDefault="007B6C8E" w:rsidP="00467A66">
            <w:pPr>
              <w:spacing w:after="0" w:line="280" w:lineRule="exact"/>
            </w:pPr>
          </w:p>
        </w:tc>
      </w:tr>
      <w:tr w:rsidR="007B6C8E" w:rsidRPr="00467A66" w14:paraId="2A2E7ED5" w14:textId="77777777" w:rsidTr="00467A66">
        <w:trPr>
          <w:trHeight w:val="300"/>
        </w:trPr>
        <w:tc>
          <w:tcPr>
            <w:tcW w:w="3798" w:type="dxa"/>
            <w:shd w:val="clear" w:color="auto" w:fill="auto"/>
            <w:noWrap/>
          </w:tcPr>
          <w:p w14:paraId="29B0E957" w14:textId="77777777" w:rsidR="007B6C8E" w:rsidRPr="00467A66" w:rsidRDefault="007B6C8E" w:rsidP="00467A66">
            <w:pPr>
              <w:spacing w:after="0" w:line="280" w:lineRule="exact"/>
            </w:pPr>
            <w:r>
              <w:t>Minnesota</w:t>
            </w:r>
          </w:p>
        </w:tc>
        <w:tc>
          <w:tcPr>
            <w:tcW w:w="2970" w:type="dxa"/>
            <w:shd w:val="clear" w:color="auto" w:fill="auto"/>
            <w:noWrap/>
          </w:tcPr>
          <w:p w14:paraId="02F47A70" w14:textId="77777777" w:rsidR="007B6C8E" w:rsidRPr="00467A66" w:rsidRDefault="007B6C8E" w:rsidP="00467A66">
            <w:pPr>
              <w:spacing w:after="0" w:line="280" w:lineRule="exact"/>
            </w:pPr>
          </w:p>
        </w:tc>
        <w:tc>
          <w:tcPr>
            <w:tcW w:w="2970" w:type="dxa"/>
            <w:shd w:val="clear" w:color="auto" w:fill="auto"/>
            <w:noWrap/>
          </w:tcPr>
          <w:p w14:paraId="7809C744" w14:textId="77777777" w:rsidR="007B6C8E" w:rsidRPr="00467A66" w:rsidRDefault="007B6C8E" w:rsidP="00467A66">
            <w:pPr>
              <w:spacing w:after="0" w:line="280" w:lineRule="exact"/>
            </w:pPr>
          </w:p>
        </w:tc>
      </w:tr>
      <w:tr w:rsidR="00DD0B66" w:rsidRPr="00467A66" w14:paraId="6F731CF2" w14:textId="77777777" w:rsidTr="00467A66">
        <w:trPr>
          <w:trHeight w:val="300"/>
        </w:trPr>
        <w:tc>
          <w:tcPr>
            <w:tcW w:w="3798" w:type="dxa"/>
            <w:shd w:val="clear" w:color="auto" w:fill="auto"/>
            <w:noWrap/>
            <w:hideMark/>
          </w:tcPr>
          <w:p w14:paraId="54C476FD" w14:textId="77777777" w:rsidR="00DD0B66" w:rsidRPr="00467A66" w:rsidRDefault="00DD0B66" w:rsidP="00467A66">
            <w:pPr>
              <w:spacing w:after="0" w:line="280" w:lineRule="exact"/>
            </w:pPr>
            <w:r w:rsidRPr="00467A66">
              <w:t>New England</w:t>
            </w:r>
          </w:p>
        </w:tc>
        <w:tc>
          <w:tcPr>
            <w:tcW w:w="2970" w:type="dxa"/>
            <w:shd w:val="clear" w:color="auto" w:fill="auto"/>
            <w:noWrap/>
            <w:hideMark/>
          </w:tcPr>
          <w:p w14:paraId="101597F0" w14:textId="77777777" w:rsidR="00DD0B66" w:rsidRPr="00467A66" w:rsidRDefault="00D5497A" w:rsidP="00D5497A">
            <w:pPr>
              <w:spacing w:after="0" w:line="280" w:lineRule="exact"/>
            </w:pPr>
            <w:r>
              <w:t xml:space="preserve">Richard </w:t>
            </w:r>
            <w:proofErr w:type="spellStart"/>
            <w:r>
              <w:t>Crocombe</w:t>
            </w:r>
            <w:proofErr w:type="spellEnd"/>
            <w:r w:rsidR="00235C93">
              <w:t xml:space="preserve"> (R</w:t>
            </w:r>
            <w:r>
              <w:t>C</w:t>
            </w:r>
            <w:r w:rsidR="00235C93">
              <w:t>)</w:t>
            </w:r>
          </w:p>
        </w:tc>
        <w:tc>
          <w:tcPr>
            <w:tcW w:w="2970" w:type="dxa"/>
            <w:shd w:val="clear" w:color="auto" w:fill="auto"/>
            <w:noWrap/>
            <w:hideMark/>
          </w:tcPr>
          <w:p w14:paraId="2772855E" w14:textId="77777777" w:rsidR="00DD0B66" w:rsidRPr="00467A66" w:rsidRDefault="002A64BB" w:rsidP="00467A66">
            <w:pPr>
              <w:spacing w:after="0" w:line="280" w:lineRule="exact"/>
            </w:pPr>
            <w:r w:rsidRPr="00467A66">
              <w:t>√</w:t>
            </w:r>
          </w:p>
        </w:tc>
      </w:tr>
      <w:tr w:rsidR="00111215" w:rsidRPr="00467A66" w14:paraId="4CC3E9A7" w14:textId="77777777" w:rsidTr="00467A66">
        <w:trPr>
          <w:trHeight w:val="300"/>
        </w:trPr>
        <w:tc>
          <w:tcPr>
            <w:tcW w:w="3798" w:type="dxa"/>
            <w:shd w:val="clear" w:color="auto" w:fill="auto"/>
            <w:noWrap/>
          </w:tcPr>
          <w:p w14:paraId="2E2A59CA" w14:textId="77777777" w:rsidR="00111215" w:rsidRPr="00467A66" w:rsidRDefault="00111215" w:rsidP="00467A66">
            <w:pPr>
              <w:spacing w:after="0" w:line="280" w:lineRule="exact"/>
            </w:pPr>
            <w:r w:rsidRPr="00467A66">
              <w:lastRenderedPageBreak/>
              <w:t>New York</w:t>
            </w:r>
          </w:p>
        </w:tc>
        <w:tc>
          <w:tcPr>
            <w:tcW w:w="2970" w:type="dxa"/>
            <w:shd w:val="clear" w:color="auto" w:fill="auto"/>
            <w:noWrap/>
          </w:tcPr>
          <w:p w14:paraId="29C36730" w14:textId="77777777" w:rsidR="00111215" w:rsidRPr="00467A66" w:rsidRDefault="00111215" w:rsidP="00467A66">
            <w:pPr>
              <w:spacing w:after="0" w:line="280" w:lineRule="exact"/>
            </w:pPr>
          </w:p>
        </w:tc>
        <w:tc>
          <w:tcPr>
            <w:tcW w:w="2970" w:type="dxa"/>
            <w:shd w:val="clear" w:color="auto" w:fill="auto"/>
            <w:noWrap/>
          </w:tcPr>
          <w:p w14:paraId="485A56E2" w14:textId="77777777" w:rsidR="00111215" w:rsidRPr="00467A66" w:rsidRDefault="00111215" w:rsidP="00C158AB">
            <w:pPr>
              <w:spacing w:after="0" w:line="280" w:lineRule="exact"/>
            </w:pPr>
          </w:p>
        </w:tc>
      </w:tr>
      <w:tr w:rsidR="007B6C8E" w:rsidRPr="00467A66" w14:paraId="33DA16F0" w14:textId="77777777" w:rsidTr="00467A66">
        <w:trPr>
          <w:trHeight w:val="300"/>
        </w:trPr>
        <w:tc>
          <w:tcPr>
            <w:tcW w:w="3798" w:type="dxa"/>
            <w:shd w:val="clear" w:color="auto" w:fill="auto"/>
            <w:noWrap/>
          </w:tcPr>
          <w:p w14:paraId="12E7856F" w14:textId="77777777" w:rsidR="007B6C8E" w:rsidRPr="00467A66" w:rsidRDefault="007B6C8E" w:rsidP="00467A66">
            <w:pPr>
              <w:spacing w:after="0" w:line="280" w:lineRule="exact"/>
            </w:pPr>
            <w:r>
              <w:t>Niagara Frontier</w:t>
            </w:r>
          </w:p>
        </w:tc>
        <w:tc>
          <w:tcPr>
            <w:tcW w:w="2970" w:type="dxa"/>
            <w:shd w:val="clear" w:color="auto" w:fill="auto"/>
            <w:noWrap/>
          </w:tcPr>
          <w:p w14:paraId="56F6BE07" w14:textId="77777777" w:rsidR="007B6C8E" w:rsidRPr="00467A66" w:rsidRDefault="007B6C8E" w:rsidP="00467A66">
            <w:pPr>
              <w:spacing w:after="0" w:line="280" w:lineRule="exact"/>
            </w:pPr>
          </w:p>
        </w:tc>
        <w:tc>
          <w:tcPr>
            <w:tcW w:w="2970" w:type="dxa"/>
            <w:shd w:val="clear" w:color="auto" w:fill="auto"/>
            <w:noWrap/>
          </w:tcPr>
          <w:p w14:paraId="52E4F00D" w14:textId="77777777" w:rsidR="007B6C8E" w:rsidRPr="00467A66" w:rsidRDefault="007B6C8E" w:rsidP="00467A66">
            <w:pPr>
              <w:spacing w:after="0" w:line="280" w:lineRule="exact"/>
            </w:pPr>
          </w:p>
        </w:tc>
      </w:tr>
      <w:tr w:rsidR="007B6C8E" w:rsidRPr="00467A66" w14:paraId="21119226" w14:textId="77777777" w:rsidTr="00467A66">
        <w:trPr>
          <w:trHeight w:val="300"/>
        </w:trPr>
        <w:tc>
          <w:tcPr>
            <w:tcW w:w="3798" w:type="dxa"/>
            <w:shd w:val="clear" w:color="auto" w:fill="auto"/>
            <w:noWrap/>
          </w:tcPr>
          <w:p w14:paraId="50AEC476" w14:textId="77777777" w:rsidR="007B6C8E" w:rsidRPr="00467A66" w:rsidRDefault="007B6C8E" w:rsidP="00467A66">
            <w:pPr>
              <w:spacing w:after="0" w:line="280" w:lineRule="exact"/>
            </w:pPr>
            <w:r>
              <w:t>Northern California</w:t>
            </w:r>
          </w:p>
        </w:tc>
        <w:tc>
          <w:tcPr>
            <w:tcW w:w="2970" w:type="dxa"/>
            <w:shd w:val="clear" w:color="auto" w:fill="auto"/>
            <w:noWrap/>
          </w:tcPr>
          <w:p w14:paraId="5BB3C373" w14:textId="77777777" w:rsidR="007B6C8E" w:rsidRPr="00467A66" w:rsidRDefault="007B6C8E" w:rsidP="00467A66">
            <w:pPr>
              <w:spacing w:after="0" w:line="280" w:lineRule="exact"/>
            </w:pPr>
          </w:p>
        </w:tc>
        <w:tc>
          <w:tcPr>
            <w:tcW w:w="2970" w:type="dxa"/>
            <w:shd w:val="clear" w:color="auto" w:fill="auto"/>
            <w:noWrap/>
          </w:tcPr>
          <w:p w14:paraId="1A5DF1CA" w14:textId="77777777" w:rsidR="007B6C8E" w:rsidRPr="00467A66" w:rsidRDefault="007B6C8E" w:rsidP="00467A66">
            <w:pPr>
              <w:spacing w:after="0" w:line="280" w:lineRule="exact"/>
            </w:pPr>
          </w:p>
        </w:tc>
      </w:tr>
      <w:tr w:rsidR="007B6C8E" w:rsidRPr="00467A66" w14:paraId="350813D3" w14:textId="77777777" w:rsidTr="00467A66">
        <w:trPr>
          <w:trHeight w:val="300"/>
        </w:trPr>
        <w:tc>
          <w:tcPr>
            <w:tcW w:w="3798" w:type="dxa"/>
            <w:shd w:val="clear" w:color="auto" w:fill="auto"/>
            <w:noWrap/>
          </w:tcPr>
          <w:p w14:paraId="3A208563" w14:textId="77777777" w:rsidR="007B6C8E" w:rsidRPr="00467A66" w:rsidRDefault="007B6C8E" w:rsidP="00467A66">
            <w:pPr>
              <w:spacing w:after="0" w:line="280" w:lineRule="exact"/>
            </w:pPr>
            <w:r>
              <w:t>Ohio Valley</w:t>
            </w:r>
          </w:p>
        </w:tc>
        <w:tc>
          <w:tcPr>
            <w:tcW w:w="2970" w:type="dxa"/>
            <w:shd w:val="clear" w:color="auto" w:fill="auto"/>
            <w:noWrap/>
          </w:tcPr>
          <w:p w14:paraId="0CA9E8AE" w14:textId="77777777" w:rsidR="007B6C8E" w:rsidRPr="00467A66" w:rsidRDefault="007B6C8E" w:rsidP="00467A66">
            <w:pPr>
              <w:spacing w:after="0" w:line="280" w:lineRule="exact"/>
            </w:pPr>
          </w:p>
        </w:tc>
        <w:tc>
          <w:tcPr>
            <w:tcW w:w="2970" w:type="dxa"/>
            <w:shd w:val="clear" w:color="auto" w:fill="auto"/>
            <w:noWrap/>
          </w:tcPr>
          <w:p w14:paraId="6D501A26" w14:textId="77777777" w:rsidR="007B6C8E" w:rsidRPr="00467A66" w:rsidRDefault="007B6C8E" w:rsidP="00467A66">
            <w:pPr>
              <w:spacing w:after="0" w:line="280" w:lineRule="exact"/>
            </w:pPr>
          </w:p>
        </w:tc>
      </w:tr>
      <w:tr w:rsidR="007B6C8E" w:rsidRPr="00467A66" w14:paraId="4F4D1AD4" w14:textId="77777777" w:rsidTr="00467A66">
        <w:trPr>
          <w:trHeight w:val="300"/>
        </w:trPr>
        <w:tc>
          <w:tcPr>
            <w:tcW w:w="3798" w:type="dxa"/>
            <w:shd w:val="clear" w:color="auto" w:fill="auto"/>
            <w:noWrap/>
          </w:tcPr>
          <w:p w14:paraId="11ED4E69" w14:textId="77777777" w:rsidR="007B6C8E" w:rsidRPr="00467A66" w:rsidRDefault="007B6C8E" w:rsidP="00467A66">
            <w:pPr>
              <w:spacing w:after="0" w:line="280" w:lineRule="exact"/>
            </w:pPr>
            <w:r>
              <w:t>Pacific Northwest</w:t>
            </w:r>
          </w:p>
        </w:tc>
        <w:tc>
          <w:tcPr>
            <w:tcW w:w="2970" w:type="dxa"/>
            <w:shd w:val="clear" w:color="auto" w:fill="auto"/>
            <w:noWrap/>
          </w:tcPr>
          <w:p w14:paraId="57E5D3EE" w14:textId="77777777" w:rsidR="007B6C8E" w:rsidRPr="00467A66" w:rsidRDefault="007B6C8E" w:rsidP="00467A66">
            <w:pPr>
              <w:spacing w:after="0" w:line="280" w:lineRule="exact"/>
            </w:pPr>
          </w:p>
        </w:tc>
        <w:tc>
          <w:tcPr>
            <w:tcW w:w="2970" w:type="dxa"/>
            <w:shd w:val="clear" w:color="auto" w:fill="auto"/>
            <w:noWrap/>
          </w:tcPr>
          <w:p w14:paraId="27003DBC" w14:textId="77777777" w:rsidR="007B6C8E" w:rsidRPr="00467A66" w:rsidRDefault="007B6C8E" w:rsidP="00467A66">
            <w:pPr>
              <w:spacing w:after="0" w:line="280" w:lineRule="exact"/>
            </w:pPr>
          </w:p>
        </w:tc>
      </w:tr>
      <w:tr w:rsidR="007B6C8E" w:rsidRPr="00467A66" w14:paraId="25EAE247" w14:textId="77777777" w:rsidTr="00467A66">
        <w:trPr>
          <w:trHeight w:val="300"/>
        </w:trPr>
        <w:tc>
          <w:tcPr>
            <w:tcW w:w="3798" w:type="dxa"/>
            <w:shd w:val="clear" w:color="auto" w:fill="auto"/>
            <w:noWrap/>
          </w:tcPr>
          <w:p w14:paraId="5C0B266F" w14:textId="77777777" w:rsidR="007B6C8E" w:rsidRPr="00467A66" w:rsidRDefault="007B6C8E" w:rsidP="00467A66">
            <w:pPr>
              <w:spacing w:after="0" w:line="280" w:lineRule="exact"/>
            </w:pPr>
            <w:r>
              <w:t>Piedmont</w:t>
            </w:r>
          </w:p>
        </w:tc>
        <w:tc>
          <w:tcPr>
            <w:tcW w:w="2970" w:type="dxa"/>
            <w:shd w:val="clear" w:color="auto" w:fill="auto"/>
            <w:noWrap/>
          </w:tcPr>
          <w:p w14:paraId="32CE4DFC" w14:textId="77777777" w:rsidR="007B6C8E" w:rsidRPr="00467A66" w:rsidRDefault="007B6C8E" w:rsidP="00467A66">
            <w:pPr>
              <w:spacing w:after="0" w:line="280" w:lineRule="exact"/>
            </w:pPr>
          </w:p>
        </w:tc>
        <w:tc>
          <w:tcPr>
            <w:tcW w:w="2970" w:type="dxa"/>
            <w:shd w:val="clear" w:color="auto" w:fill="auto"/>
            <w:noWrap/>
          </w:tcPr>
          <w:p w14:paraId="2F929856" w14:textId="77777777" w:rsidR="007B6C8E" w:rsidRPr="00467A66" w:rsidRDefault="007B6C8E" w:rsidP="00467A66">
            <w:pPr>
              <w:spacing w:after="0" w:line="280" w:lineRule="exact"/>
            </w:pPr>
          </w:p>
        </w:tc>
      </w:tr>
      <w:tr w:rsidR="00DD0B66" w:rsidRPr="00467A66" w14:paraId="432EAE39" w14:textId="77777777" w:rsidTr="000E294C">
        <w:trPr>
          <w:trHeight w:val="300"/>
        </w:trPr>
        <w:tc>
          <w:tcPr>
            <w:tcW w:w="3798" w:type="dxa"/>
            <w:shd w:val="clear" w:color="auto" w:fill="auto"/>
            <w:noWrap/>
            <w:hideMark/>
          </w:tcPr>
          <w:p w14:paraId="3EF778C3" w14:textId="77777777" w:rsidR="00DD0B66" w:rsidRPr="00467A66" w:rsidRDefault="00DD0B66" w:rsidP="00467A66">
            <w:pPr>
              <w:spacing w:after="0" w:line="280" w:lineRule="exact"/>
            </w:pPr>
            <w:r w:rsidRPr="00467A66">
              <w:t>Pittsburgh</w:t>
            </w:r>
          </w:p>
        </w:tc>
        <w:tc>
          <w:tcPr>
            <w:tcW w:w="2970" w:type="dxa"/>
            <w:shd w:val="clear" w:color="auto" w:fill="auto"/>
            <w:noWrap/>
          </w:tcPr>
          <w:p w14:paraId="36E0A8CE" w14:textId="77777777" w:rsidR="00DD0B66" w:rsidRPr="00467A66" w:rsidRDefault="00DD0B66" w:rsidP="00467A66">
            <w:pPr>
              <w:spacing w:after="0" w:line="280" w:lineRule="exact"/>
            </w:pPr>
          </w:p>
        </w:tc>
        <w:tc>
          <w:tcPr>
            <w:tcW w:w="2970" w:type="dxa"/>
            <w:shd w:val="clear" w:color="auto" w:fill="auto"/>
            <w:noWrap/>
          </w:tcPr>
          <w:p w14:paraId="63B8CA1D" w14:textId="77777777" w:rsidR="00DD0B66" w:rsidRPr="00467A66" w:rsidRDefault="00DD0B66" w:rsidP="00467A66">
            <w:pPr>
              <w:spacing w:after="0" w:line="280" w:lineRule="exact"/>
            </w:pPr>
          </w:p>
        </w:tc>
      </w:tr>
      <w:tr w:rsidR="007B6C8E" w:rsidRPr="00467A66" w14:paraId="61D60F1E" w14:textId="77777777" w:rsidTr="00467A66">
        <w:trPr>
          <w:trHeight w:val="300"/>
        </w:trPr>
        <w:tc>
          <w:tcPr>
            <w:tcW w:w="3798" w:type="dxa"/>
            <w:shd w:val="clear" w:color="auto" w:fill="auto"/>
            <w:noWrap/>
          </w:tcPr>
          <w:p w14:paraId="70DEABED" w14:textId="77777777" w:rsidR="007B6C8E" w:rsidRPr="00467A66" w:rsidRDefault="007B6C8E" w:rsidP="00467A66">
            <w:pPr>
              <w:spacing w:after="0" w:line="280" w:lineRule="exact"/>
            </w:pPr>
            <w:r>
              <w:t>St. Louis</w:t>
            </w:r>
          </w:p>
        </w:tc>
        <w:tc>
          <w:tcPr>
            <w:tcW w:w="2970" w:type="dxa"/>
            <w:shd w:val="clear" w:color="auto" w:fill="auto"/>
            <w:noWrap/>
          </w:tcPr>
          <w:p w14:paraId="2976A088" w14:textId="77777777" w:rsidR="007B6C8E" w:rsidRPr="00467A66" w:rsidRDefault="000E294C" w:rsidP="00467A66">
            <w:pPr>
              <w:spacing w:after="0" w:line="280" w:lineRule="exact"/>
            </w:pPr>
            <w:r>
              <w:t>Lynn Zhang (LZ)</w:t>
            </w:r>
          </w:p>
        </w:tc>
        <w:tc>
          <w:tcPr>
            <w:tcW w:w="2970" w:type="dxa"/>
            <w:shd w:val="clear" w:color="auto" w:fill="auto"/>
            <w:noWrap/>
          </w:tcPr>
          <w:p w14:paraId="46F93794" w14:textId="77777777" w:rsidR="007B6C8E" w:rsidRPr="00467A66" w:rsidRDefault="007B6C8E" w:rsidP="00467A66">
            <w:pPr>
              <w:spacing w:after="0" w:line="280" w:lineRule="exact"/>
            </w:pPr>
          </w:p>
        </w:tc>
      </w:tr>
      <w:tr w:rsidR="00DD0B66" w:rsidRPr="00467A66" w14:paraId="16E54ADE" w14:textId="77777777" w:rsidTr="00467A66">
        <w:trPr>
          <w:trHeight w:val="300"/>
        </w:trPr>
        <w:tc>
          <w:tcPr>
            <w:tcW w:w="3798" w:type="dxa"/>
            <w:shd w:val="clear" w:color="auto" w:fill="auto"/>
            <w:noWrap/>
            <w:hideMark/>
          </w:tcPr>
          <w:p w14:paraId="6C0ED061" w14:textId="77777777" w:rsidR="00DD0B66" w:rsidRPr="00467A66" w:rsidRDefault="00DD0B66" w:rsidP="00467A66">
            <w:pPr>
              <w:spacing w:after="0" w:line="280" w:lineRule="exact"/>
            </w:pPr>
            <w:r w:rsidRPr="00467A66">
              <w:t>United Kingdom</w:t>
            </w:r>
          </w:p>
        </w:tc>
        <w:tc>
          <w:tcPr>
            <w:tcW w:w="2970" w:type="dxa"/>
            <w:shd w:val="clear" w:color="auto" w:fill="auto"/>
            <w:noWrap/>
            <w:hideMark/>
          </w:tcPr>
          <w:p w14:paraId="0F5D1B51" w14:textId="77777777" w:rsidR="00DD0B66" w:rsidRPr="00467A66" w:rsidRDefault="000E294C" w:rsidP="00467A66">
            <w:pPr>
              <w:spacing w:after="0" w:line="280" w:lineRule="exact"/>
            </w:pPr>
            <w:r>
              <w:t xml:space="preserve">Pavel </w:t>
            </w:r>
            <w:proofErr w:type="spellStart"/>
            <w:r>
              <w:t>Matousek</w:t>
            </w:r>
            <w:proofErr w:type="spellEnd"/>
            <w:r>
              <w:t xml:space="preserve"> (PM)</w:t>
            </w:r>
          </w:p>
        </w:tc>
        <w:tc>
          <w:tcPr>
            <w:tcW w:w="2970" w:type="dxa"/>
            <w:shd w:val="clear" w:color="auto" w:fill="auto"/>
            <w:noWrap/>
            <w:hideMark/>
          </w:tcPr>
          <w:p w14:paraId="01EDB27E" w14:textId="77777777" w:rsidR="00DD0B66" w:rsidRPr="00467A66" w:rsidRDefault="00DD0B66" w:rsidP="00467A66">
            <w:pPr>
              <w:spacing w:after="0" w:line="280" w:lineRule="exact"/>
            </w:pPr>
          </w:p>
        </w:tc>
      </w:tr>
      <w:tr w:rsidR="007B6C8E" w:rsidRPr="00467A66" w14:paraId="57C5F472" w14:textId="77777777" w:rsidTr="00467A66">
        <w:trPr>
          <w:trHeight w:val="300"/>
        </w:trPr>
        <w:tc>
          <w:tcPr>
            <w:tcW w:w="3798" w:type="dxa"/>
            <w:shd w:val="clear" w:color="auto" w:fill="auto"/>
            <w:noWrap/>
          </w:tcPr>
          <w:p w14:paraId="7575D7E0" w14:textId="77777777" w:rsidR="007B6C8E" w:rsidRPr="00467A66" w:rsidRDefault="007B6C8E" w:rsidP="00467A66">
            <w:pPr>
              <w:spacing w:after="0" w:line="280" w:lineRule="exact"/>
            </w:pPr>
            <w:r>
              <w:t>Process</w:t>
            </w:r>
          </w:p>
        </w:tc>
        <w:tc>
          <w:tcPr>
            <w:tcW w:w="2970" w:type="dxa"/>
            <w:shd w:val="clear" w:color="auto" w:fill="auto"/>
            <w:noWrap/>
          </w:tcPr>
          <w:p w14:paraId="44E7AA2E" w14:textId="77777777" w:rsidR="007B6C8E" w:rsidRPr="00467A66" w:rsidRDefault="007B6C8E" w:rsidP="00467A66">
            <w:pPr>
              <w:spacing w:after="0" w:line="280" w:lineRule="exact"/>
            </w:pPr>
          </w:p>
        </w:tc>
        <w:tc>
          <w:tcPr>
            <w:tcW w:w="2970" w:type="dxa"/>
            <w:shd w:val="clear" w:color="auto" w:fill="auto"/>
            <w:noWrap/>
          </w:tcPr>
          <w:p w14:paraId="06787FA8" w14:textId="77777777" w:rsidR="007B6C8E" w:rsidRPr="00467A66" w:rsidRDefault="007B6C8E" w:rsidP="00467A66">
            <w:pPr>
              <w:spacing w:after="0" w:line="280" w:lineRule="exact"/>
            </w:pPr>
          </w:p>
        </w:tc>
      </w:tr>
      <w:tr w:rsidR="007B6C8E" w:rsidRPr="00467A66" w14:paraId="215D60AA" w14:textId="77777777" w:rsidTr="00467A66">
        <w:trPr>
          <w:trHeight w:val="300"/>
        </w:trPr>
        <w:tc>
          <w:tcPr>
            <w:tcW w:w="3798" w:type="dxa"/>
            <w:shd w:val="clear" w:color="auto" w:fill="auto"/>
            <w:noWrap/>
          </w:tcPr>
          <w:p w14:paraId="603F9DE4" w14:textId="77777777" w:rsidR="007B6C8E" w:rsidRPr="00467A66" w:rsidRDefault="007B6C8E" w:rsidP="00467A66">
            <w:pPr>
              <w:spacing w:after="0" w:line="280" w:lineRule="exact"/>
            </w:pPr>
            <w:r>
              <w:t>Forensics</w:t>
            </w:r>
          </w:p>
        </w:tc>
        <w:tc>
          <w:tcPr>
            <w:tcW w:w="2970" w:type="dxa"/>
            <w:shd w:val="clear" w:color="auto" w:fill="auto"/>
            <w:noWrap/>
          </w:tcPr>
          <w:p w14:paraId="039923ED" w14:textId="77777777" w:rsidR="007B6C8E" w:rsidRPr="00467A66" w:rsidRDefault="007B6C8E" w:rsidP="00467A66">
            <w:pPr>
              <w:spacing w:after="0" w:line="280" w:lineRule="exact"/>
            </w:pPr>
          </w:p>
        </w:tc>
        <w:tc>
          <w:tcPr>
            <w:tcW w:w="2970" w:type="dxa"/>
            <w:shd w:val="clear" w:color="auto" w:fill="auto"/>
            <w:noWrap/>
          </w:tcPr>
          <w:p w14:paraId="2503E463" w14:textId="77777777" w:rsidR="007B6C8E" w:rsidRPr="00467A66" w:rsidRDefault="007B6C8E" w:rsidP="00467A66">
            <w:pPr>
              <w:spacing w:after="0" w:line="280" w:lineRule="exact"/>
            </w:pPr>
          </w:p>
        </w:tc>
      </w:tr>
      <w:tr w:rsidR="007B6C8E" w:rsidRPr="00467A66" w14:paraId="09CA3BD2" w14:textId="77777777" w:rsidTr="00467A66">
        <w:trPr>
          <w:trHeight w:val="300"/>
        </w:trPr>
        <w:tc>
          <w:tcPr>
            <w:tcW w:w="3798" w:type="dxa"/>
            <w:shd w:val="clear" w:color="auto" w:fill="auto"/>
            <w:noWrap/>
          </w:tcPr>
          <w:p w14:paraId="1652242A" w14:textId="77777777" w:rsidR="007B6C8E" w:rsidRPr="00467A66" w:rsidRDefault="007B6C8E" w:rsidP="00467A66">
            <w:pPr>
              <w:spacing w:after="0" w:line="280" w:lineRule="exact"/>
            </w:pPr>
            <w:r>
              <w:t>Chemometrics</w:t>
            </w:r>
          </w:p>
        </w:tc>
        <w:tc>
          <w:tcPr>
            <w:tcW w:w="2970" w:type="dxa"/>
            <w:shd w:val="clear" w:color="auto" w:fill="auto"/>
            <w:noWrap/>
          </w:tcPr>
          <w:p w14:paraId="684220E5" w14:textId="77777777" w:rsidR="007B6C8E" w:rsidRPr="00467A66" w:rsidRDefault="006821CE" w:rsidP="00074AE2">
            <w:pPr>
              <w:spacing w:after="0" w:line="280" w:lineRule="exact"/>
            </w:pPr>
            <w:r>
              <w:t>Barry Lavine (BL</w:t>
            </w:r>
            <w:r w:rsidR="00074AE2">
              <w:t>2</w:t>
            </w:r>
            <w:r>
              <w:t>)</w:t>
            </w:r>
          </w:p>
        </w:tc>
        <w:tc>
          <w:tcPr>
            <w:tcW w:w="2970" w:type="dxa"/>
            <w:shd w:val="clear" w:color="auto" w:fill="auto"/>
            <w:noWrap/>
          </w:tcPr>
          <w:p w14:paraId="4BF4CF87" w14:textId="77777777" w:rsidR="007B6C8E" w:rsidRPr="00467A66" w:rsidRDefault="007B6C8E" w:rsidP="00467A66">
            <w:pPr>
              <w:spacing w:after="0" w:line="280" w:lineRule="exact"/>
            </w:pPr>
          </w:p>
        </w:tc>
      </w:tr>
      <w:tr w:rsidR="00DD0B66" w:rsidRPr="00467A66" w14:paraId="737D79CB" w14:textId="77777777" w:rsidTr="000E294C">
        <w:trPr>
          <w:trHeight w:val="300"/>
        </w:trPr>
        <w:tc>
          <w:tcPr>
            <w:tcW w:w="3798" w:type="dxa"/>
            <w:shd w:val="clear" w:color="auto" w:fill="auto"/>
            <w:noWrap/>
            <w:hideMark/>
          </w:tcPr>
          <w:p w14:paraId="2E65AF99" w14:textId="77777777" w:rsidR="00DD0B66" w:rsidRPr="00467A66" w:rsidRDefault="00DD0B66" w:rsidP="00467A66">
            <w:pPr>
              <w:spacing w:after="0" w:line="280" w:lineRule="exact"/>
            </w:pPr>
            <w:r w:rsidRPr="00467A66">
              <w:t>Chirality</w:t>
            </w:r>
          </w:p>
        </w:tc>
        <w:tc>
          <w:tcPr>
            <w:tcW w:w="2970" w:type="dxa"/>
            <w:shd w:val="clear" w:color="auto" w:fill="auto"/>
            <w:noWrap/>
          </w:tcPr>
          <w:p w14:paraId="0E0E3EED" w14:textId="77777777" w:rsidR="00DD0B66" w:rsidRPr="00467A66" w:rsidRDefault="00DD0B66" w:rsidP="00467A66">
            <w:pPr>
              <w:spacing w:after="0" w:line="280" w:lineRule="exact"/>
            </w:pPr>
          </w:p>
        </w:tc>
        <w:tc>
          <w:tcPr>
            <w:tcW w:w="2970" w:type="dxa"/>
            <w:shd w:val="clear" w:color="auto" w:fill="auto"/>
            <w:noWrap/>
            <w:hideMark/>
          </w:tcPr>
          <w:p w14:paraId="5390C25E" w14:textId="77777777" w:rsidR="00DD0B66" w:rsidRPr="00467A66" w:rsidRDefault="00DD0B66" w:rsidP="00467A66">
            <w:pPr>
              <w:spacing w:after="0" w:line="280" w:lineRule="exact"/>
            </w:pPr>
          </w:p>
        </w:tc>
      </w:tr>
      <w:tr w:rsidR="00DD0B66" w:rsidRPr="00467A66" w14:paraId="3A548DFF" w14:textId="77777777" w:rsidTr="000E294C">
        <w:trPr>
          <w:trHeight w:val="300"/>
        </w:trPr>
        <w:tc>
          <w:tcPr>
            <w:tcW w:w="3798" w:type="dxa"/>
            <w:shd w:val="clear" w:color="auto" w:fill="auto"/>
            <w:noWrap/>
            <w:hideMark/>
          </w:tcPr>
          <w:p w14:paraId="2FB6654C" w14:textId="77777777" w:rsidR="00DD0B66" w:rsidRPr="00467A66" w:rsidRDefault="00DD0B66" w:rsidP="00467A66">
            <w:pPr>
              <w:spacing w:after="0" w:line="280" w:lineRule="exact"/>
            </w:pPr>
            <w:r w:rsidRPr="00467A66">
              <w:t>Atomic</w:t>
            </w:r>
          </w:p>
        </w:tc>
        <w:tc>
          <w:tcPr>
            <w:tcW w:w="2970" w:type="dxa"/>
            <w:shd w:val="clear" w:color="auto" w:fill="auto"/>
            <w:noWrap/>
          </w:tcPr>
          <w:p w14:paraId="0358D487" w14:textId="77777777" w:rsidR="00DD0B66" w:rsidRPr="00467A66" w:rsidRDefault="00DD0B66" w:rsidP="00467A66">
            <w:pPr>
              <w:spacing w:after="0" w:line="280" w:lineRule="exact"/>
            </w:pPr>
          </w:p>
        </w:tc>
        <w:tc>
          <w:tcPr>
            <w:tcW w:w="2970" w:type="dxa"/>
            <w:shd w:val="clear" w:color="auto" w:fill="auto"/>
            <w:noWrap/>
            <w:hideMark/>
          </w:tcPr>
          <w:p w14:paraId="01DDF033" w14:textId="77777777" w:rsidR="00DD0B66" w:rsidRPr="00467A66" w:rsidRDefault="00DD0B66" w:rsidP="00467A66">
            <w:pPr>
              <w:spacing w:after="0" w:line="280" w:lineRule="exact"/>
            </w:pPr>
          </w:p>
        </w:tc>
      </w:tr>
      <w:tr w:rsidR="00DD0B66" w:rsidRPr="00467A66" w14:paraId="2B64088B" w14:textId="77777777" w:rsidTr="00467A66">
        <w:trPr>
          <w:trHeight w:val="300"/>
        </w:trPr>
        <w:tc>
          <w:tcPr>
            <w:tcW w:w="3798" w:type="dxa"/>
            <w:shd w:val="clear" w:color="auto" w:fill="auto"/>
            <w:noWrap/>
            <w:hideMark/>
          </w:tcPr>
          <w:p w14:paraId="58D855B1" w14:textId="77777777" w:rsidR="00DD0B66" w:rsidRPr="00467A66" w:rsidRDefault="00DD0B66" w:rsidP="00467A66">
            <w:pPr>
              <w:spacing w:after="0" w:line="280" w:lineRule="exact"/>
            </w:pPr>
            <w:r w:rsidRPr="00467A66">
              <w:t>Coblentz</w:t>
            </w:r>
          </w:p>
        </w:tc>
        <w:tc>
          <w:tcPr>
            <w:tcW w:w="2970" w:type="dxa"/>
            <w:shd w:val="clear" w:color="auto" w:fill="auto"/>
            <w:noWrap/>
            <w:hideMark/>
          </w:tcPr>
          <w:p w14:paraId="7E5C40E9" w14:textId="77777777" w:rsidR="00DD0B66" w:rsidRPr="00467A66" w:rsidRDefault="000E294C" w:rsidP="00467A66">
            <w:pPr>
              <w:spacing w:after="0" w:line="280" w:lineRule="exact"/>
            </w:pPr>
            <w:proofErr w:type="spellStart"/>
            <w:r>
              <w:t>Brandye</w:t>
            </w:r>
            <w:proofErr w:type="spellEnd"/>
            <w:r>
              <w:t xml:space="preserve"> Smith-</w:t>
            </w:r>
            <w:proofErr w:type="spellStart"/>
            <w:r>
              <w:t>Goettler</w:t>
            </w:r>
            <w:proofErr w:type="spellEnd"/>
            <w:r>
              <w:t xml:space="preserve"> (BSG)</w:t>
            </w:r>
          </w:p>
        </w:tc>
        <w:tc>
          <w:tcPr>
            <w:tcW w:w="2970" w:type="dxa"/>
            <w:shd w:val="clear" w:color="auto" w:fill="auto"/>
            <w:noWrap/>
            <w:hideMark/>
          </w:tcPr>
          <w:p w14:paraId="34333424" w14:textId="77777777" w:rsidR="00DD0B66" w:rsidRPr="00467A66" w:rsidRDefault="006821CE" w:rsidP="00467A66">
            <w:pPr>
              <w:spacing w:after="0" w:line="280" w:lineRule="exact"/>
            </w:pPr>
            <w:r w:rsidRPr="00467A66">
              <w:t>√</w:t>
            </w:r>
          </w:p>
        </w:tc>
      </w:tr>
      <w:tr w:rsidR="00DD0B66" w:rsidRPr="00467A66" w14:paraId="14D93BAB" w14:textId="77777777" w:rsidTr="00467A66">
        <w:trPr>
          <w:trHeight w:val="300"/>
        </w:trPr>
        <w:tc>
          <w:tcPr>
            <w:tcW w:w="3798" w:type="dxa"/>
            <w:shd w:val="clear" w:color="auto" w:fill="auto"/>
            <w:noWrap/>
            <w:hideMark/>
          </w:tcPr>
          <w:p w14:paraId="37A89091" w14:textId="77777777" w:rsidR="00DD0B66" w:rsidRPr="00467A66" w:rsidRDefault="00DD0B66" w:rsidP="00467A66">
            <w:pPr>
              <w:spacing w:after="0" w:line="280" w:lineRule="exact"/>
            </w:pPr>
            <w:r w:rsidRPr="00467A66">
              <w:t>CNIRS</w:t>
            </w:r>
          </w:p>
        </w:tc>
        <w:tc>
          <w:tcPr>
            <w:tcW w:w="2970" w:type="dxa"/>
            <w:shd w:val="clear" w:color="auto" w:fill="auto"/>
            <w:noWrap/>
            <w:hideMark/>
          </w:tcPr>
          <w:p w14:paraId="58BEDCDF" w14:textId="77777777" w:rsidR="00DD0B66" w:rsidRPr="00467A66" w:rsidRDefault="00DD0B66" w:rsidP="00467A66">
            <w:pPr>
              <w:spacing w:after="0" w:line="280" w:lineRule="exact"/>
            </w:pPr>
          </w:p>
        </w:tc>
        <w:tc>
          <w:tcPr>
            <w:tcW w:w="2970" w:type="dxa"/>
            <w:shd w:val="clear" w:color="auto" w:fill="auto"/>
            <w:noWrap/>
            <w:hideMark/>
          </w:tcPr>
          <w:p w14:paraId="2D2C3AD1" w14:textId="77777777" w:rsidR="00DD0B66" w:rsidRPr="00467A66" w:rsidRDefault="00DD0B66" w:rsidP="00467A66">
            <w:pPr>
              <w:spacing w:after="0" w:line="280" w:lineRule="exact"/>
            </w:pPr>
          </w:p>
        </w:tc>
      </w:tr>
      <w:tr w:rsidR="007B6C8E" w:rsidRPr="00467A66" w14:paraId="4E74E954" w14:textId="77777777" w:rsidTr="00467A66">
        <w:trPr>
          <w:trHeight w:val="300"/>
        </w:trPr>
        <w:tc>
          <w:tcPr>
            <w:tcW w:w="3798" w:type="dxa"/>
            <w:shd w:val="clear" w:color="auto" w:fill="auto"/>
            <w:noWrap/>
          </w:tcPr>
          <w:p w14:paraId="6CD2DD7E" w14:textId="77777777" w:rsidR="007B6C8E" w:rsidRPr="00467A66" w:rsidRDefault="007B6C8E" w:rsidP="00467A66">
            <w:pPr>
              <w:spacing w:after="0" w:line="280" w:lineRule="exact"/>
            </w:pPr>
            <w:r>
              <w:t>Arizona State University</w:t>
            </w:r>
          </w:p>
        </w:tc>
        <w:tc>
          <w:tcPr>
            <w:tcW w:w="2970" w:type="dxa"/>
            <w:shd w:val="clear" w:color="auto" w:fill="auto"/>
            <w:noWrap/>
          </w:tcPr>
          <w:p w14:paraId="70882AD3" w14:textId="77777777" w:rsidR="007B6C8E" w:rsidRPr="00467A66" w:rsidRDefault="007B6C8E" w:rsidP="00467A66">
            <w:pPr>
              <w:spacing w:after="0" w:line="280" w:lineRule="exact"/>
            </w:pPr>
          </w:p>
        </w:tc>
        <w:tc>
          <w:tcPr>
            <w:tcW w:w="2970" w:type="dxa"/>
            <w:shd w:val="clear" w:color="auto" w:fill="auto"/>
            <w:noWrap/>
          </w:tcPr>
          <w:p w14:paraId="32DFCAD4" w14:textId="77777777" w:rsidR="007B6C8E" w:rsidRPr="00467A66" w:rsidRDefault="007B6C8E" w:rsidP="00467A66">
            <w:pPr>
              <w:spacing w:after="0" w:line="280" w:lineRule="exact"/>
            </w:pPr>
          </w:p>
        </w:tc>
      </w:tr>
      <w:tr w:rsidR="007B6C8E" w:rsidRPr="00467A66" w14:paraId="30CCD493" w14:textId="77777777" w:rsidTr="00467A66">
        <w:trPr>
          <w:trHeight w:val="300"/>
        </w:trPr>
        <w:tc>
          <w:tcPr>
            <w:tcW w:w="3798" w:type="dxa"/>
            <w:shd w:val="clear" w:color="auto" w:fill="auto"/>
            <w:noWrap/>
          </w:tcPr>
          <w:p w14:paraId="76280BD6" w14:textId="77777777" w:rsidR="007B6C8E" w:rsidRPr="00467A66" w:rsidRDefault="007B6C8E" w:rsidP="00467A66">
            <w:pPr>
              <w:spacing w:after="0" w:line="280" w:lineRule="exact"/>
            </w:pPr>
            <w:r>
              <w:t>Brigham Young University</w:t>
            </w:r>
          </w:p>
        </w:tc>
        <w:tc>
          <w:tcPr>
            <w:tcW w:w="2970" w:type="dxa"/>
            <w:shd w:val="clear" w:color="auto" w:fill="auto"/>
            <w:noWrap/>
          </w:tcPr>
          <w:p w14:paraId="795B0627" w14:textId="77777777" w:rsidR="007B6C8E" w:rsidRPr="00467A66" w:rsidRDefault="007B6C8E" w:rsidP="00467A66">
            <w:pPr>
              <w:spacing w:after="0" w:line="280" w:lineRule="exact"/>
            </w:pPr>
          </w:p>
        </w:tc>
        <w:tc>
          <w:tcPr>
            <w:tcW w:w="2970" w:type="dxa"/>
            <w:shd w:val="clear" w:color="auto" w:fill="auto"/>
            <w:noWrap/>
          </w:tcPr>
          <w:p w14:paraId="3407F849" w14:textId="77777777" w:rsidR="007B6C8E" w:rsidRPr="00467A66" w:rsidRDefault="007B6C8E" w:rsidP="00467A66">
            <w:pPr>
              <w:spacing w:after="0" w:line="280" w:lineRule="exact"/>
            </w:pPr>
          </w:p>
        </w:tc>
      </w:tr>
      <w:tr w:rsidR="007B6C8E" w:rsidRPr="00467A66" w14:paraId="3C9153EA" w14:textId="77777777" w:rsidTr="00467A66">
        <w:trPr>
          <w:trHeight w:val="300"/>
        </w:trPr>
        <w:tc>
          <w:tcPr>
            <w:tcW w:w="3798" w:type="dxa"/>
            <w:shd w:val="clear" w:color="auto" w:fill="auto"/>
            <w:noWrap/>
          </w:tcPr>
          <w:p w14:paraId="3D03CCE4" w14:textId="77777777" w:rsidR="007B6C8E" w:rsidRPr="00467A66" w:rsidRDefault="007B6C8E" w:rsidP="00467A66">
            <w:pPr>
              <w:spacing w:after="0" w:line="280" w:lineRule="exact"/>
            </w:pPr>
            <w:r>
              <w:t>Clemson</w:t>
            </w:r>
          </w:p>
        </w:tc>
        <w:tc>
          <w:tcPr>
            <w:tcW w:w="2970" w:type="dxa"/>
            <w:shd w:val="clear" w:color="auto" w:fill="auto"/>
            <w:noWrap/>
          </w:tcPr>
          <w:p w14:paraId="55D8173A" w14:textId="77777777" w:rsidR="007B6C8E" w:rsidRPr="00467A66" w:rsidRDefault="007B6C8E" w:rsidP="00467A66">
            <w:pPr>
              <w:spacing w:after="0" w:line="280" w:lineRule="exact"/>
            </w:pPr>
          </w:p>
        </w:tc>
        <w:tc>
          <w:tcPr>
            <w:tcW w:w="2970" w:type="dxa"/>
            <w:shd w:val="clear" w:color="auto" w:fill="auto"/>
            <w:noWrap/>
          </w:tcPr>
          <w:p w14:paraId="5DFFE216" w14:textId="77777777" w:rsidR="007B6C8E" w:rsidRPr="00467A66" w:rsidRDefault="007B6C8E" w:rsidP="00467A66">
            <w:pPr>
              <w:spacing w:after="0" w:line="280" w:lineRule="exact"/>
            </w:pPr>
          </w:p>
        </w:tc>
      </w:tr>
      <w:tr w:rsidR="007B6C8E" w:rsidRPr="00467A66" w14:paraId="5119957C" w14:textId="77777777" w:rsidTr="00467A66">
        <w:trPr>
          <w:trHeight w:val="300"/>
        </w:trPr>
        <w:tc>
          <w:tcPr>
            <w:tcW w:w="3798" w:type="dxa"/>
            <w:shd w:val="clear" w:color="auto" w:fill="auto"/>
            <w:noWrap/>
          </w:tcPr>
          <w:p w14:paraId="2E4CFD65" w14:textId="77777777" w:rsidR="007B6C8E" w:rsidRPr="00467A66" w:rsidRDefault="007B6C8E" w:rsidP="00467A66">
            <w:pPr>
              <w:spacing w:after="0" w:line="280" w:lineRule="exact"/>
            </w:pPr>
            <w:r>
              <w:t>Iowa State University</w:t>
            </w:r>
          </w:p>
        </w:tc>
        <w:tc>
          <w:tcPr>
            <w:tcW w:w="2970" w:type="dxa"/>
            <w:shd w:val="clear" w:color="auto" w:fill="auto"/>
            <w:noWrap/>
          </w:tcPr>
          <w:p w14:paraId="5AA1C6CF" w14:textId="77777777" w:rsidR="007B6C8E" w:rsidRPr="00467A66" w:rsidRDefault="007B6C8E" w:rsidP="00467A66">
            <w:pPr>
              <w:spacing w:after="0" w:line="280" w:lineRule="exact"/>
            </w:pPr>
          </w:p>
        </w:tc>
        <w:tc>
          <w:tcPr>
            <w:tcW w:w="2970" w:type="dxa"/>
            <w:shd w:val="clear" w:color="auto" w:fill="auto"/>
            <w:noWrap/>
          </w:tcPr>
          <w:p w14:paraId="0B54D91B" w14:textId="77777777" w:rsidR="007B6C8E" w:rsidRPr="00467A66" w:rsidRDefault="007B6C8E" w:rsidP="00467A66">
            <w:pPr>
              <w:spacing w:after="0" w:line="280" w:lineRule="exact"/>
            </w:pPr>
          </w:p>
        </w:tc>
      </w:tr>
      <w:tr w:rsidR="000E294C" w:rsidRPr="00467A66" w14:paraId="108D3334" w14:textId="77777777" w:rsidTr="00467A66">
        <w:trPr>
          <w:trHeight w:val="300"/>
        </w:trPr>
        <w:tc>
          <w:tcPr>
            <w:tcW w:w="3798" w:type="dxa"/>
            <w:shd w:val="clear" w:color="auto" w:fill="auto"/>
            <w:noWrap/>
          </w:tcPr>
          <w:p w14:paraId="5D88841F" w14:textId="77777777" w:rsidR="000E294C" w:rsidRDefault="000E294C" w:rsidP="00467A66">
            <w:pPr>
              <w:spacing w:after="0" w:line="280" w:lineRule="exact"/>
            </w:pPr>
            <w:r>
              <w:t>Purdue University</w:t>
            </w:r>
          </w:p>
        </w:tc>
        <w:tc>
          <w:tcPr>
            <w:tcW w:w="2970" w:type="dxa"/>
            <w:shd w:val="clear" w:color="auto" w:fill="auto"/>
            <w:noWrap/>
          </w:tcPr>
          <w:p w14:paraId="59417D71" w14:textId="77777777" w:rsidR="000E294C" w:rsidRDefault="000E294C" w:rsidP="00467A66">
            <w:pPr>
              <w:spacing w:after="0" w:line="280" w:lineRule="exact"/>
            </w:pPr>
            <w:r>
              <w:t xml:space="preserve">Ahmed </w:t>
            </w:r>
            <w:proofErr w:type="spellStart"/>
            <w:r>
              <w:t>Elsied</w:t>
            </w:r>
            <w:proofErr w:type="spellEnd"/>
            <w:r>
              <w:t xml:space="preserve"> (AE)</w:t>
            </w:r>
          </w:p>
        </w:tc>
        <w:tc>
          <w:tcPr>
            <w:tcW w:w="2970" w:type="dxa"/>
            <w:shd w:val="clear" w:color="auto" w:fill="auto"/>
            <w:noWrap/>
          </w:tcPr>
          <w:p w14:paraId="40762C45" w14:textId="77777777" w:rsidR="000E294C" w:rsidRPr="00467A66" w:rsidRDefault="000E294C" w:rsidP="00467A66">
            <w:pPr>
              <w:spacing w:after="0" w:line="280" w:lineRule="exact"/>
            </w:pPr>
          </w:p>
        </w:tc>
      </w:tr>
      <w:tr w:rsidR="00DD0B66" w:rsidRPr="00467A66" w14:paraId="6E6DFB19" w14:textId="77777777" w:rsidTr="00467A66">
        <w:trPr>
          <w:trHeight w:val="300"/>
        </w:trPr>
        <w:tc>
          <w:tcPr>
            <w:tcW w:w="3798" w:type="dxa"/>
            <w:shd w:val="clear" w:color="auto" w:fill="auto"/>
            <w:noWrap/>
            <w:hideMark/>
          </w:tcPr>
          <w:p w14:paraId="13F20718" w14:textId="77777777" w:rsidR="00DD0B66" w:rsidRPr="00467A66" w:rsidRDefault="007B6C8E" w:rsidP="00467A66">
            <w:pPr>
              <w:spacing w:after="0" w:line="280" w:lineRule="exact"/>
            </w:pPr>
            <w:r>
              <w:t>Truman State University</w:t>
            </w:r>
          </w:p>
        </w:tc>
        <w:tc>
          <w:tcPr>
            <w:tcW w:w="2970" w:type="dxa"/>
            <w:shd w:val="clear" w:color="auto" w:fill="auto"/>
            <w:noWrap/>
            <w:hideMark/>
          </w:tcPr>
          <w:p w14:paraId="4706D5D8" w14:textId="77777777" w:rsidR="00DD0B66" w:rsidRPr="00467A66" w:rsidRDefault="00DD0B66" w:rsidP="00467A66">
            <w:pPr>
              <w:spacing w:after="0" w:line="280" w:lineRule="exact"/>
            </w:pPr>
          </w:p>
        </w:tc>
        <w:tc>
          <w:tcPr>
            <w:tcW w:w="2970" w:type="dxa"/>
            <w:shd w:val="clear" w:color="auto" w:fill="auto"/>
            <w:noWrap/>
            <w:hideMark/>
          </w:tcPr>
          <w:p w14:paraId="6C46AD29" w14:textId="77777777" w:rsidR="00DD0B66" w:rsidRPr="00467A66" w:rsidRDefault="00DD0B66" w:rsidP="00467A66">
            <w:pPr>
              <w:spacing w:after="0" w:line="280" w:lineRule="exact"/>
            </w:pPr>
          </w:p>
        </w:tc>
      </w:tr>
      <w:tr w:rsidR="000E294C" w:rsidRPr="00467A66" w14:paraId="196DE372" w14:textId="77777777" w:rsidTr="00467A66">
        <w:trPr>
          <w:trHeight w:val="300"/>
        </w:trPr>
        <w:tc>
          <w:tcPr>
            <w:tcW w:w="3798" w:type="dxa"/>
            <w:shd w:val="clear" w:color="auto" w:fill="auto"/>
            <w:noWrap/>
          </w:tcPr>
          <w:p w14:paraId="0C46DC01" w14:textId="77777777" w:rsidR="000E294C" w:rsidRDefault="000E294C" w:rsidP="00467A66">
            <w:pPr>
              <w:spacing w:after="0" w:line="280" w:lineRule="exact"/>
            </w:pPr>
            <w:r>
              <w:t>University of Buffalo</w:t>
            </w:r>
          </w:p>
        </w:tc>
        <w:tc>
          <w:tcPr>
            <w:tcW w:w="2970" w:type="dxa"/>
            <w:shd w:val="clear" w:color="auto" w:fill="auto"/>
            <w:noWrap/>
          </w:tcPr>
          <w:p w14:paraId="1572D7D3" w14:textId="77777777" w:rsidR="000E294C" w:rsidRPr="00467A66" w:rsidRDefault="000E294C" w:rsidP="00467A66">
            <w:pPr>
              <w:spacing w:after="0" w:line="280" w:lineRule="exact"/>
            </w:pPr>
          </w:p>
        </w:tc>
        <w:tc>
          <w:tcPr>
            <w:tcW w:w="2970" w:type="dxa"/>
            <w:shd w:val="clear" w:color="auto" w:fill="auto"/>
            <w:noWrap/>
          </w:tcPr>
          <w:p w14:paraId="71CE7BBD" w14:textId="77777777" w:rsidR="000E294C" w:rsidRPr="00467A66" w:rsidRDefault="000E294C" w:rsidP="00467A66">
            <w:pPr>
              <w:spacing w:after="0" w:line="280" w:lineRule="exact"/>
            </w:pPr>
          </w:p>
        </w:tc>
      </w:tr>
      <w:tr w:rsidR="004028F1" w:rsidRPr="00467A66" w14:paraId="083A7F85" w14:textId="77777777" w:rsidTr="00467A66">
        <w:trPr>
          <w:trHeight w:val="300"/>
        </w:trPr>
        <w:tc>
          <w:tcPr>
            <w:tcW w:w="3798" w:type="dxa"/>
            <w:shd w:val="clear" w:color="auto" w:fill="auto"/>
            <w:noWrap/>
          </w:tcPr>
          <w:p w14:paraId="27BB418A" w14:textId="77777777" w:rsidR="004028F1" w:rsidRDefault="004028F1" w:rsidP="00467A66">
            <w:pPr>
              <w:spacing w:after="0" w:line="280" w:lineRule="exact"/>
            </w:pPr>
            <w:r>
              <w:t>University of Delaware</w:t>
            </w:r>
          </w:p>
        </w:tc>
        <w:tc>
          <w:tcPr>
            <w:tcW w:w="2970" w:type="dxa"/>
            <w:shd w:val="clear" w:color="auto" w:fill="auto"/>
            <w:noWrap/>
          </w:tcPr>
          <w:p w14:paraId="55CE1CA7" w14:textId="77777777" w:rsidR="004028F1" w:rsidRPr="00467A66" w:rsidRDefault="004028F1" w:rsidP="00467A66">
            <w:pPr>
              <w:spacing w:after="0" w:line="280" w:lineRule="exact"/>
            </w:pPr>
          </w:p>
        </w:tc>
        <w:tc>
          <w:tcPr>
            <w:tcW w:w="2970" w:type="dxa"/>
            <w:shd w:val="clear" w:color="auto" w:fill="auto"/>
            <w:noWrap/>
          </w:tcPr>
          <w:p w14:paraId="5F2E247C" w14:textId="77777777" w:rsidR="004028F1" w:rsidRPr="00467A66" w:rsidRDefault="004028F1" w:rsidP="00467A66">
            <w:pPr>
              <w:spacing w:after="0" w:line="280" w:lineRule="exact"/>
            </w:pPr>
          </w:p>
        </w:tc>
      </w:tr>
      <w:tr w:rsidR="004028F1" w:rsidRPr="00467A66" w14:paraId="4E5CA36B" w14:textId="77777777" w:rsidTr="00467A66">
        <w:trPr>
          <w:trHeight w:val="300"/>
        </w:trPr>
        <w:tc>
          <w:tcPr>
            <w:tcW w:w="3798" w:type="dxa"/>
            <w:shd w:val="clear" w:color="auto" w:fill="auto"/>
            <w:noWrap/>
          </w:tcPr>
          <w:p w14:paraId="473AB5F5" w14:textId="77777777" w:rsidR="004028F1" w:rsidRDefault="004028F1" w:rsidP="00467A66">
            <w:pPr>
              <w:spacing w:after="0" w:line="280" w:lineRule="exact"/>
            </w:pPr>
            <w:r>
              <w:t>University of Idaho</w:t>
            </w:r>
          </w:p>
        </w:tc>
        <w:tc>
          <w:tcPr>
            <w:tcW w:w="2970" w:type="dxa"/>
            <w:shd w:val="clear" w:color="auto" w:fill="auto"/>
            <w:noWrap/>
          </w:tcPr>
          <w:p w14:paraId="32634B07" w14:textId="77777777" w:rsidR="004028F1" w:rsidRPr="00467A66" w:rsidRDefault="004028F1" w:rsidP="00467A66">
            <w:pPr>
              <w:spacing w:after="0" w:line="280" w:lineRule="exact"/>
            </w:pPr>
          </w:p>
        </w:tc>
        <w:tc>
          <w:tcPr>
            <w:tcW w:w="2970" w:type="dxa"/>
            <w:shd w:val="clear" w:color="auto" w:fill="auto"/>
            <w:noWrap/>
          </w:tcPr>
          <w:p w14:paraId="264208E9" w14:textId="77777777" w:rsidR="004028F1" w:rsidRPr="00467A66" w:rsidRDefault="004028F1" w:rsidP="00467A66">
            <w:pPr>
              <w:spacing w:after="0" w:line="280" w:lineRule="exact"/>
            </w:pPr>
          </w:p>
        </w:tc>
      </w:tr>
      <w:tr w:rsidR="004028F1" w:rsidRPr="00467A66" w14:paraId="2EDD3849" w14:textId="77777777" w:rsidTr="00467A66">
        <w:trPr>
          <w:trHeight w:val="300"/>
        </w:trPr>
        <w:tc>
          <w:tcPr>
            <w:tcW w:w="3798" w:type="dxa"/>
            <w:shd w:val="clear" w:color="auto" w:fill="auto"/>
            <w:noWrap/>
          </w:tcPr>
          <w:p w14:paraId="52F6125E" w14:textId="77777777" w:rsidR="004028F1" w:rsidRDefault="004028F1" w:rsidP="00467A66">
            <w:pPr>
              <w:spacing w:after="0" w:line="280" w:lineRule="exact"/>
            </w:pPr>
            <w:r>
              <w:t>University of South Carolina</w:t>
            </w:r>
          </w:p>
        </w:tc>
        <w:tc>
          <w:tcPr>
            <w:tcW w:w="2970" w:type="dxa"/>
            <w:shd w:val="clear" w:color="auto" w:fill="auto"/>
            <w:noWrap/>
          </w:tcPr>
          <w:p w14:paraId="452B7977" w14:textId="77777777" w:rsidR="004028F1" w:rsidRPr="00467A66" w:rsidRDefault="004028F1" w:rsidP="00467A66">
            <w:pPr>
              <w:spacing w:after="0" w:line="280" w:lineRule="exact"/>
            </w:pPr>
          </w:p>
        </w:tc>
        <w:tc>
          <w:tcPr>
            <w:tcW w:w="2970" w:type="dxa"/>
            <w:shd w:val="clear" w:color="auto" w:fill="auto"/>
            <w:noWrap/>
          </w:tcPr>
          <w:p w14:paraId="2FDF917D" w14:textId="77777777" w:rsidR="004028F1" w:rsidRPr="00467A66" w:rsidRDefault="004028F1" w:rsidP="00467A66">
            <w:pPr>
              <w:spacing w:after="0" w:line="280" w:lineRule="exact"/>
            </w:pPr>
          </w:p>
        </w:tc>
      </w:tr>
      <w:tr w:rsidR="004028F1" w:rsidRPr="00467A66" w14:paraId="5F0F40DF" w14:textId="77777777" w:rsidTr="00467A66">
        <w:trPr>
          <w:trHeight w:val="300"/>
        </w:trPr>
        <w:tc>
          <w:tcPr>
            <w:tcW w:w="3798" w:type="dxa"/>
            <w:shd w:val="clear" w:color="auto" w:fill="auto"/>
            <w:noWrap/>
          </w:tcPr>
          <w:p w14:paraId="77C5141E" w14:textId="77777777" w:rsidR="004028F1" w:rsidRDefault="004028F1" w:rsidP="00467A66">
            <w:pPr>
              <w:spacing w:after="0" w:line="280" w:lineRule="exact"/>
            </w:pPr>
            <w:r>
              <w:t>University of Utah</w:t>
            </w:r>
          </w:p>
        </w:tc>
        <w:tc>
          <w:tcPr>
            <w:tcW w:w="2970" w:type="dxa"/>
            <w:shd w:val="clear" w:color="auto" w:fill="auto"/>
            <w:noWrap/>
          </w:tcPr>
          <w:p w14:paraId="5EA1CDAA" w14:textId="77777777" w:rsidR="004028F1" w:rsidRPr="00467A66" w:rsidRDefault="000E294C" w:rsidP="00467A66">
            <w:pPr>
              <w:spacing w:after="0" w:line="280" w:lineRule="exact"/>
            </w:pPr>
            <w:r>
              <w:t>David Bryce</w:t>
            </w:r>
            <w:r w:rsidR="00BC0667">
              <w:t xml:space="preserve"> (DB)</w:t>
            </w:r>
          </w:p>
        </w:tc>
        <w:tc>
          <w:tcPr>
            <w:tcW w:w="2970" w:type="dxa"/>
            <w:shd w:val="clear" w:color="auto" w:fill="auto"/>
            <w:noWrap/>
          </w:tcPr>
          <w:p w14:paraId="005BDBE3" w14:textId="77777777" w:rsidR="004028F1" w:rsidRPr="00467A66" w:rsidRDefault="004028F1" w:rsidP="00467A66">
            <w:pPr>
              <w:spacing w:after="0" w:line="280" w:lineRule="exact"/>
            </w:pPr>
          </w:p>
        </w:tc>
      </w:tr>
      <w:tr w:rsidR="004028F1" w:rsidRPr="00467A66" w14:paraId="6BE376A5" w14:textId="77777777" w:rsidTr="00467A66">
        <w:trPr>
          <w:trHeight w:val="300"/>
        </w:trPr>
        <w:tc>
          <w:tcPr>
            <w:tcW w:w="3798" w:type="dxa"/>
            <w:shd w:val="clear" w:color="auto" w:fill="auto"/>
            <w:noWrap/>
          </w:tcPr>
          <w:p w14:paraId="673887B3" w14:textId="77777777" w:rsidR="004028F1" w:rsidRDefault="004028F1" w:rsidP="00467A66">
            <w:pPr>
              <w:spacing w:after="0" w:line="280" w:lineRule="exact"/>
            </w:pPr>
            <w:r>
              <w:t>University of Wisconsin-Milwaukee</w:t>
            </w:r>
          </w:p>
        </w:tc>
        <w:tc>
          <w:tcPr>
            <w:tcW w:w="2970" w:type="dxa"/>
            <w:shd w:val="clear" w:color="auto" w:fill="auto"/>
            <w:noWrap/>
          </w:tcPr>
          <w:p w14:paraId="7EBABA56" w14:textId="77777777" w:rsidR="004028F1" w:rsidRPr="00467A66" w:rsidRDefault="004028F1" w:rsidP="00467A66">
            <w:pPr>
              <w:spacing w:after="0" w:line="280" w:lineRule="exact"/>
            </w:pPr>
          </w:p>
        </w:tc>
        <w:tc>
          <w:tcPr>
            <w:tcW w:w="2970" w:type="dxa"/>
            <w:shd w:val="clear" w:color="auto" w:fill="auto"/>
            <w:noWrap/>
          </w:tcPr>
          <w:p w14:paraId="5C8B6D0D" w14:textId="77777777" w:rsidR="004028F1" w:rsidRPr="00467A66" w:rsidRDefault="004028F1" w:rsidP="00467A66">
            <w:pPr>
              <w:spacing w:after="0" w:line="280" w:lineRule="exact"/>
            </w:pPr>
          </w:p>
        </w:tc>
      </w:tr>
      <w:tr w:rsidR="000E294C" w:rsidRPr="00467A66" w14:paraId="70A3CD2C" w14:textId="77777777" w:rsidTr="00467A66">
        <w:trPr>
          <w:trHeight w:val="300"/>
        </w:trPr>
        <w:tc>
          <w:tcPr>
            <w:tcW w:w="3798" w:type="dxa"/>
            <w:shd w:val="clear" w:color="auto" w:fill="auto"/>
            <w:noWrap/>
          </w:tcPr>
          <w:p w14:paraId="104B7980" w14:textId="77777777" w:rsidR="000E294C" w:rsidRPr="00467A66" w:rsidRDefault="000E294C" w:rsidP="00467A66">
            <w:pPr>
              <w:spacing w:after="0" w:line="280" w:lineRule="exact"/>
            </w:pPr>
            <w:r>
              <w:t>ADIS</w:t>
            </w:r>
          </w:p>
        </w:tc>
        <w:tc>
          <w:tcPr>
            <w:tcW w:w="2970" w:type="dxa"/>
            <w:shd w:val="clear" w:color="auto" w:fill="auto"/>
            <w:noWrap/>
          </w:tcPr>
          <w:p w14:paraId="3A80EA28" w14:textId="77777777" w:rsidR="000E294C" w:rsidRPr="00467A66" w:rsidRDefault="000E294C" w:rsidP="00467A66">
            <w:pPr>
              <w:spacing w:after="0" w:line="280" w:lineRule="exact"/>
            </w:pPr>
            <w:r>
              <w:t>David Heaps</w:t>
            </w:r>
            <w:r w:rsidR="00BC0667">
              <w:t xml:space="preserve"> (DH)</w:t>
            </w:r>
          </w:p>
        </w:tc>
        <w:tc>
          <w:tcPr>
            <w:tcW w:w="2970" w:type="dxa"/>
            <w:shd w:val="clear" w:color="auto" w:fill="auto"/>
            <w:noWrap/>
          </w:tcPr>
          <w:p w14:paraId="7EA3E562" w14:textId="77777777" w:rsidR="000E294C" w:rsidRPr="00467A66" w:rsidRDefault="000E294C" w:rsidP="00467A66">
            <w:pPr>
              <w:spacing w:after="0" w:line="280" w:lineRule="exact"/>
            </w:pPr>
          </w:p>
        </w:tc>
      </w:tr>
      <w:tr w:rsidR="00DD0B66" w:rsidRPr="00467A66" w14:paraId="7F48084A" w14:textId="77777777" w:rsidTr="00467A66">
        <w:trPr>
          <w:trHeight w:val="300"/>
        </w:trPr>
        <w:tc>
          <w:tcPr>
            <w:tcW w:w="3798" w:type="dxa"/>
            <w:shd w:val="clear" w:color="auto" w:fill="auto"/>
            <w:noWrap/>
            <w:hideMark/>
          </w:tcPr>
          <w:p w14:paraId="5702F277" w14:textId="77777777" w:rsidR="00DD0B66" w:rsidRPr="00467A66" w:rsidRDefault="00DD0B66" w:rsidP="00467A66">
            <w:pPr>
              <w:spacing w:after="0" w:line="280" w:lineRule="exact"/>
            </w:pPr>
          </w:p>
        </w:tc>
        <w:tc>
          <w:tcPr>
            <w:tcW w:w="2970" w:type="dxa"/>
            <w:shd w:val="clear" w:color="auto" w:fill="auto"/>
            <w:noWrap/>
            <w:hideMark/>
          </w:tcPr>
          <w:p w14:paraId="271CA536" w14:textId="77777777" w:rsidR="00DD0B66" w:rsidRPr="00467A66" w:rsidRDefault="00DD0B66" w:rsidP="00467A66">
            <w:pPr>
              <w:spacing w:after="0" w:line="280" w:lineRule="exact"/>
            </w:pPr>
          </w:p>
        </w:tc>
        <w:tc>
          <w:tcPr>
            <w:tcW w:w="2970" w:type="dxa"/>
            <w:shd w:val="clear" w:color="auto" w:fill="auto"/>
            <w:noWrap/>
            <w:hideMark/>
          </w:tcPr>
          <w:p w14:paraId="10FAC443" w14:textId="77777777" w:rsidR="00DD0B66" w:rsidRPr="00467A66" w:rsidRDefault="00052D9D" w:rsidP="00467A66">
            <w:pPr>
              <w:spacing w:after="0" w:line="280" w:lineRule="exact"/>
            </w:pPr>
            <w:r>
              <w:t>3</w:t>
            </w:r>
            <w:r w:rsidR="006B640F">
              <w:t xml:space="preserve"> of 41</w:t>
            </w:r>
          </w:p>
        </w:tc>
      </w:tr>
      <w:tr w:rsidR="00DD0B66" w:rsidRPr="00467A66" w14:paraId="580507CE" w14:textId="77777777" w:rsidTr="00467A66">
        <w:trPr>
          <w:trHeight w:val="300"/>
        </w:trPr>
        <w:tc>
          <w:tcPr>
            <w:tcW w:w="3798" w:type="dxa"/>
            <w:shd w:val="clear" w:color="auto" w:fill="auto"/>
            <w:noWrap/>
            <w:hideMark/>
          </w:tcPr>
          <w:p w14:paraId="097309CE" w14:textId="77777777" w:rsidR="00DD0B66" w:rsidRPr="00467A66" w:rsidRDefault="00DD0B66" w:rsidP="00467A66">
            <w:pPr>
              <w:spacing w:after="0" w:line="280" w:lineRule="exact"/>
              <w:rPr>
                <w:b/>
                <w:bCs/>
              </w:rPr>
            </w:pPr>
            <w:r w:rsidRPr="00467A66">
              <w:rPr>
                <w:b/>
                <w:bCs/>
              </w:rPr>
              <w:t>Second Past President Delegate:</w:t>
            </w:r>
          </w:p>
        </w:tc>
        <w:tc>
          <w:tcPr>
            <w:tcW w:w="2970" w:type="dxa"/>
            <w:shd w:val="clear" w:color="auto" w:fill="auto"/>
            <w:noWrap/>
            <w:hideMark/>
          </w:tcPr>
          <w:p w14:paraId="1D4BCE53" w14:textId="77777777" w:rsidR="00DD0B66" w:rsidRPr="00467A66" w:rsidRDefault="00DD0B66" w:rsidP="00467A66">
            <w:pPr>
              <w:spacing w:after="0" w:line="280" w:lineRule="exact"/>
            </w:pPr>
          </w:p>
        </w:tc>
        <w:tc>
          <w:tcPr>
            <w:tcW w:w="2970" w:type="dxa"/>
            <w:shd w:val="clear" w:color="auto" w:fill="auto"/>
            <w:noWrap/>
            <w:hideMark/>
          </w:tcPr>
          <w:p w14:paraId="0036F942" w14:textId="77777777" w:rsidR="00DD0B66" w:rsidRPr="00467A66" w:rsidRDefault="00DD0B66" w:rsidP="00467A66">
            <w:pPr>
              <w:spacing w:after="0" w:line="280" w:lineRule="exact"/>
            </w:pPr>
          </w:p>
        </w:tc>
      </w:tr>
      <w:tr w:rsidR="00DD0B66" w:rsidRPr="00467A66" w14:paraId="46D16788" w14:textId="77777777" w:rsidTr="00467A66">
        <w:trPr>
          <w:trHeight w:val="600"/>
        </w:trPr>
        <w:tc>
          <w:tcPr>
            <w:tcW w:w="3798" w:type="dxa"/>
            <w:shd w:val="clear" w:color="auto" w:fill="auto"/>
            <w:noWrap/>
            <w:hideMark/>
          </w:tcPr>
          <w:p w14:paraId="540957D5" w14:textId="77777777" w:rsidR="00DD0B66" w:rsidRPr="00467A66" w:rsidRDefault="00DD0B66" w:rsidP="00467A66">
            <w:pPr>
              <w:spacing w:after="0" w:line="280" w:lineRule="exact"/>
              <w:rPr>
                <w:b/>
                <w:bCs/>
              </w:rPr>
            </w:pPr>
            <w:r w:rsidRPr="00467A66">
              <w:rPr>
                <w:b/>
                <w:bCs/>
              </w:rPr>
              <w:t>Name</w:t>
            </w:r>
          </w:p>
        </w:tc>
        <w:tc>
          <w:tcPr>
            <w:tcW w:w="2970" w:type="dxa"/>
            <w:shd w:val="clear" w:color="auto" w:fill="auto"/>
            <w:hideMark/>
          </w:tcPr>
          <w:p w14:paraId="057B611F" w14:textId="77777777" w:rsidR="00DD0B66" w:rsidRPr="00467A66" w:rsidRDefault="00DD0B66" w:rsidP="00467A66">
            <w:pPr>
              <w:spacing w:after="0" w:line="280" w:lineRule="exact"/>
              <w:rPr>
                <w:b/>
                <w:bCs/>
              </w:rPr>
            </w:pPr>
            <w:r w:rsidRPr="00467A66">
              <w:rPr>
                <w:b/>
                <w:bCs/>
              </w:rPr>
              <w:t>Attendance</w:t>
            </w:r>
            <w:r w:rsidRPr="00467A66">
              <w:rPr>
                <w:b/>
                <w:bCs/>
              </w:rPr>
              <w:br/>
              <w:t>(√ = present, empty = absent)</w:t>
            </w:r>
          </w:p>
        </w:tc>
        <w:tc>
          <w:tcPr>
            <w:tcW w:w="2970" w:type="dxa"/>
            <w:shd w:val="clear" w:color="auto" w:fill="auto"/>
            <w:noWrap/>
            <w:hideMark/>
          </w:tcPr>
          <w:p w14:paraId="69499476" w14:textId="77777777" w:rsidR="00DD0B66" w:rsidRPr="00467A66" w:rsidRDefault="00DD0B66" w:rsidP="00467A66">
            <w:pPr>
              <w:spacing w:after="0" w:line="280" w:lineRule="exact"/>
            </w:pPr>
          </w:p>
        </w:tc>
      </w:tr>
      <w:tr w:rsidR="00DD0B66" w:rsidRPr="00467A66" w14:paraId="551DEFB7" w14:textId="77777777" w:rsidTr="00467A66">
        <w:trPr>
          <w:trHeight w:val="300"/>
        </w:trPr>
        <w:tc>
          <w:tcPr>
            <w:tcW w:w="3798" w:type="dxa"/>
            <w:shd w:val="clear" w:color="auto" w:fill="auto"/>
            <w:noWrap/>
            <w:hideMark/>
          </w:tcPr>
          <w:p w14:paraId="6A7D9F20" w14:textId="77777777" w:rsidR="00DD0B66" w:rsidRPr="00467A66" w:rsidRDefault="000E294C" w:rsidP="00467A66">
            <w:pPr>
              <w:spacing w:after="0" w:line="280" w:lineRule="exact"/>
            </w:pPr>
            <w:r>
              <w:t xml:space="preserve">Diane </w:t>
            </w:r>
            <w:proofErr w:type="spellStart"/>
            <w:r>
              <w:t>Parry</w:t>
            </w:r>
            <w:proofErr w:type="spellEnd"/>
            <w:r>
              <w:t xml:space="preserve"> (DP)</w:t>
            </w:r>
          </w:p>
        </w:tc>
        <w:tc>
          <w:tcPr>
            <w:tcW w:w="2970" w:type="dxa"/>
            <w:shd w:val="clear" w:color="auto" w:fill="auto"/>
            <w:noWrap/>
            <w:hideMark/>
          </w:tcPr>
          <w:p w14:paraId="704E7CD8" w14:textId="77777777" w:rsidR="00DD0B66" w:rsidRPr="00467A66" w:rsidRDefault="00DD0B66" w:rsidP="00467A66">
            <w:pPr>
              <w:spacing w:after="0" w:line="280" w:lineRule="exact"/>
            </w:pPr>
          </w:p>
        </w:tc>
        <w:tc>
          <w:tcPr>
            <w:tcW w:w="2970" w:type="dxa"/>
            <w:shd w:val="clear" w:color="auto" w:fill="auto"/>
            <w:noWrap/>
            <w:hideMark/>
          </w:tcPr>
          <w:p w14:paraId="0E184BBB" w14:textId="77777777" w:rsidR="00DD0B66" w:rsidRPr="00467A66" w:rsidRDefault="000E294C" w:rsidP="00467A66">
            <w:pPr>
              <w:spacing w:after="0" w:line="280" w:lineRule="exact"/>
            </w:pPr>
            <w:r>
              <w:t>counted as Treasurer</w:t>
            </w:r>
          </w:p>
        </w:tc>
      </w:tr>
      <w:tr w:rsidR="00DD0B66" w:rsidRPr="00467A66" w14:paraId="457FA47D" w14:textId="77777777" w:rsidTr="00467A66">
        <w:trPr>
          <w:trHeight w:val="300"/>
        </w:trPr>
        <w:tc>
          <w:tcPr>
            <w:tcW w:w="3798" w:type="dxa"/>
            <w:shd w:val="clear" w:color="auto" w:fill="auto"/>
            <w:noWrap/>
            <w:hideMark/>
          </w:tcPr>
          <w:p w14:paraId="788234D1" w14:textId="77777777" w:rsidR="00DD0B66" w:rsidRPr="00467A66" w:rsidRDefault="00DD0B66" w:rsidP="00467A66">
            <w:pPr>
              <w:spacing w:after="0" w:line="280" w:lineRule="exact"/>
            </w:pPr>
          </w:p>
        </w:tc>
        <w:tc>
          <w:tcPr>
            <w:tcW w:w="2970" w:type="dxa"/>
            <w:shd w:val="clear" w:color="auto" w:fill="auto"/>
            <w:noWrap/>
            <w:hideMark/>
          </w:tcPr>
          <w:p w14:paraId="36312100" w14:textId="77777777" w:rsidR="00DD0B66" w:rsidRPr="00467A66" w:rsidRDefault="00DD0B66" w:rsidP="00467A66">
            <w:pPr>
              <w:spacing w:after="0" w:line="280" w:lineRule="exact"/>
            </w:pPr>
          </w:p>
        </w:tc>
        <w:tc>
          <w:tcPr>
            <w:tcW w:w="2970" w:type="dxa"/>
            <w:shd w:val="clear" w:color="auto" w:fill="auto"/>
            <w:noWrap/>
            <w:hideMark/>
          </w:tcPr>
          <w:p w14:paraId="15CBC635" w14:textId="77777777" w:rsidR="00DD0B66" w:rsidRPr="00467A66" w:rsidRDefault="00DD0B66" w:rsidP="00467A66">
            <w:pPr>
              <w:spacing w:after="0" w:line="280" w:lineRule="exact"/>
            </w:pPr>
          </w:p>
        </w:tc>
      </w:tr>
      <w:tr w:rsidR="00DD0B66" w:rsidRPr="00467A66" w14:paraId="114BB8D2" w14:textId="77777777" w:rsidTr="00467A66">
        <w:trPr>
          <w:trHeight w:val="300"/>
        </w:trPr>
        <w:tc>
          <w:tcPr>
            <w:tcW w:w="3798" w:type="dxa"/>
            <w:shd w:val="clear" w:color="auto" w:fill="auto"/>
            <w:noWrap/>
            <w:hideMark/>
          </w:tcPr>
          <w:p w14:paraId="4CD622F4" w14:textId="77777777" w:rsidR="00DD0B66" w:rsidRPr="00467A66" w:rsidRDefault="00DD0B66" w:rsidP="00467A66">
            <w:pPr>
              <w:spacing w:after="0" w:line="280" w:lineRule="exact"/>
              <w:rPr>
                <w:b/>
                <w:bCs/>
              </w:rPr>
            </w:pPr>
            <w:r w:rsidRPr="00467A66">
              <w:rPr>
                <w:b/>
                <w:bCs/>
              </w:rPr>
              <w:t>Non-voting EC members:</w:t>
            </w:r>
          </w:p>
        </w:tc>
        <w:tc>
          <w:tcPr>
            <w:tcW w:w="2970" w:type="dxa"/>
            <w:shd w:val="clear" w:color="auto" w:fill="auto"/>
            <w:noWrap/>
            <w:hideMark/>
          </w:tcPr>
          <w:p w14:paraId="4E07D8C9" w14:textId="77777777" w:rsidR="00DD0B66" w:rsidRPr="00467A66" w:rsidRDefault="00DD0B66" w:rsidP="00467A66">
            <w:pPr>
              <w:spacing w:after="0" w:line="280" w:lineRule="exact"/>
            </w:pPr>
          </w:p>
        </w:tc>
        <w:tc>
          <w:tcPr>
            <w:tcW w:w="2970" w:type="dxa"/>
            <w:shd w:val="clear" w:color="auto" w:fill="auto"/>
            <w:noWrap/>
            <w:hideMark/>
          </w:tcPr>
          <w:p w14:paraId="1E14714F" w14:textId="77777777" w:rsidR="00DD0B66" w:rsidRPr="00467A66" w:rsidRDefault="00DD0B66" w:rsidP="00467A66">
            <w:pPr>
              <w:spacing w:after="0" w:line="280" w:lineRule="exact"/>
            </w:pPr>
          </w:p>
        </w:tc>
      </w:tr>
      <w:tr w:rsidR="00DD0B66" w:rsidRPr="00467A66" w14:paraId="7D17921D" w14:textId="77777777" w:rsidTr="00467A66">
        <w:trPr>
          <w:trHeight w:val="600"/>
        </w:trPr>
        <w:tc>
          <w:tcPr>
            <w:tcW w:w="3798" w:type="dxa"/>
            <w:shd w:val="clear" w:color="auto" w:fill="auto"/>
            <w:noWrap/>
            <w:hideMark/>
          </w:tcPr>
          <w:p w14:paraId="20FE10F4" w14:textId="77777777" w:rsidR="00DD0B66" w:rsidRPr="00467A66" w:rsidRDefault="00DD0B66" w:rsidP="00467A66">
            <w:pPr>
              <w:spacing w:after="0" w:line="280" w:lineRule="exact"/>
              <w:rPr>
                <w:b/>
                <w:bCs/>
              </w:rPr>
            </w:pPr>
            <w:r w:rsidRPr="00467A66">
              <w:rPr>
                <w:b/>
                <w:bCs/>
              </w:rPr>
              <w:t>Position</w:t>
            </w:r>
          </w:p>
        </w:tc>
        <w:tc>
          <w:tcPr>
            <w:tcW w:w="2970" w:type="dxa"/>
            <w:shd w:val="clear" w:color="auto" w:fill="auto"/>
            <w:noWrap/>
            <w:hideMark/>
          </w:tcPr>
          <w:p w14:paraId="4DDD311D" w14:textId="77777777" w:rsidR="00DD0B66" w:rsidRPr="00467A66" w:rsidRDefault="00DD0B66" w:rsidP="00467A66">
            <w:pPr>
              <w:spacing w:after="0" w:line="280" w:lineRule="exact"/>
              <w:rPr>
                <w:b/>
                <w:bCs/>
              </w:rPr>
            </w:pPr>
            <w:r w:rsidRPr="00467A66">
              <w:rPr>
                <w:b/>
                <w:bCs/>
              </w:rPr>
              <w:t>Name</w:t>
            </w:r>
          </w:p>
        </w:tc>
        <w:tc>
          <w:tcPr>
            <w:tcW w:w="2970" w:type="dxa"/>
            <w:shd w:val="clear" w:color="auto" w:fill="auto"/>
            <w:hideMark/>
          </w:tcPr>
          <w:p w14:paraId="39B20286" w14:textId="77777777" w:rsidR="00DD0B66" w:rsidRPr="00467A66" w:rsidRDefault="00DD0B66" w:rsidP="00467A66">
            <w:pPr>
              <w:spacing w:after="0" w:line="280" w:lineRule="exact"/>
              <w:rPr>
                <w:b/>
                <w:bCs/>
              </w:rPr>
            </w:pPr>
            <w:r w:rsidRPr="00467A66">
              <w:rPr>
                <w:b/>
                <w:bCs/>
              </w:rPr>
              <w:t>Attendance</w:t>
            </w:r>
            <w:r w:rsidRPr="00467A66">
              <w:rPr>
                <w:b/>
                <w:bCs/>
              </w:rPr>
              <w:br/>
              <w:t>(√ = present, empty = absent)</w:t>
            </w:r>
          </w:p>
        </w:tc>
      </w:tr>
      <w:tr w:rsidR="00DD0B66" w:rsidRPr="00467A66" w14:paraId="40FD44D7" w14:textId="77777777" w:rsidTr="00467A66">
        <w:trPr>
          <w:trHeight w:val="300"/>
        </w:trPr>
        <w:tc>
          <w:tcPr>
            <w:tcW w:w="3798" w:type="dxa"/>
            <w:shd w:val="clear" w:color="auto" w:fill="auto"/>
            <w:noWrap/>
            <w:hideMark/>
          </w:tcPr>
          <w:p w14:paraId="0C4D4EA9" w14:textId="77777777" w:rsidR="00DD0B66" w:rsidRPr="00467A66" w:rsidRDefault="00DD0B66" w:rsidP="00467A66">
            <w:pPr>
              <w:spacing w:after="0" w:line="280" w:lineRule="exact"/>
            </w:pPr>
            <w:r w:rsidRPr="00467A66">
              <w:t>Membership Coordinator</w:t>
            </w:r>
          </w:p>
        </w:tc>
        <w:tc>
          <w:tcPr>
            <w:tcW w:w="2970" w:type="dxa"/>
            <w:shd w:val="clear" w:color="auto" w:fill="auto"/>
            <w:noWrap/>
            <w:hideMark/>
          </w:tcPr>
          <w:p w14:paraId="0CCF6112" w14:textId="77777777" w:rsidR="00DD0B66" w:rsidRPr="00467A66" w:rsidRDefault="008C432D" w:rsidP="00467A66">
            <w:pPr>
              <w:spacing w:after="0" w:line="280" w:lineRule="exact"/>
            </w:pPr>
            <w:r w:rsidRPr="008C432D">
              <w:t xml:space="preserve">Ingeborg </w:t>
            </w:r>
            <w:proofErr w:type="spellStart"/>
            <w:r w:rsidRPr="008C432D">
              <w:t>Iping</w:t>
            </w:r>
            <w:proofErr w:type="spellEnd"/>
            <w:r w:rsidRPr="008C432D">
              <w:t xml:space="preserve"> </w:t>
            </w:r>
            <w:proofErr w:type="spellStart"/>
            <w:r w:rsidRPr="008C432D">
              <w:t>Petterson</w:t>
            </w:r>
            <w:proofErr w:type="spellEnd"/>
            <w:r w:rsidRPr="008C432D">
              <w:t xml:space="preserve"> (IP)</w:t>
            </w:r>
          </w:p>
        </w:tc>
        <w:tc>
          <w:tcPr>
            <w:tcW w:w="2970" w:type="dxa"/>
            <w:shd w:val="clear" w:color="auto" w:fill="auto"/>
            <w:noWrap/>
            <w:hideMark/>
          </w:tcPr>
          <w:p w14:paraId="0ACBA172" w14:textId="77777777" w:rsidR="00DD0B66" w:rsidRPr="00467A66" w:rsidRDefault="00DD0B66" w:rsidP="00467A66">
            <w:pPr>
              <w:spacing w:after="0" w:line="280" w:lineRule="exact"/>
            </w:pPr>
          </w:p>
        </w:tc>
      </w:tr>
      <w:tr w:rsidR="00DD0B66" w:rsidRPr="00467A66" w14:paraId="47ED52AC" w14:textId="77777777" w:rsidTr="00467A66">
        <w:trPr>
          <w:trHeight w:val="300"/>
        </w:trPr>
        <w:tc>
          <w:tcPr>
            <w:tcW w:w="3798" w:type="dxa"/>
            <w:shd w:val="clear" w:color="auto" w:fill="auto"/>
            <w:noWrap/>
            <w:hideMark/>
          </w:tcPr>
          <w:p w14:paraId="4F46CF4F" w14:textId="77777777" w:rsidR="00DD0B66" w:rsidRPr="00467A66" w:rsidRDefault="00DD0B66" w:rsidP="00467A66">
            <w:pPr>
              <w:spacing w:after="0" w:line="280" w:lineRule="exact"/>
            </w:pPr>
            <w:r w:rsidRPr="00467A66">
              <w:t>Newsletter Editor</w:t>
            </w:r>
          </w:p>
        </w:tc>
        <w:tc>
          <w:tcPr>
            <w:tcW w:w="2970" w:type="dxa"/>
            <w:shd w:val="clear" w:color="auto" w:fill="auto"/>
            <w:noWrap/>
            <w:hideMark/>
          </w:tcPr>
          <w:p w14:paraId="6A8BF66B" w14:textId="77777777" w:rsidR="00DD0B66" w:rsidRPr="00467A66" w:rsidRDefault="006B640F" w:rsidP="00467A66">
            <w:pPr>
              <w:spacing w:after="0" w:line="280" w:lineRule="exact"/>
            </w:pPr>
            <w:r>
              <w:t>Shawn Chen (SC)</w:t>
            </w:r>
          </w:p>
        </w:tc>
        <w:tc>
          <w:tcPr>
            <w:tcW w:w="2970" w:type="dxa"/>
            <w:shd w:val="clear" w:color="auto" w:fill="auto"/>
            <w:noWrap/>
            <w:hideMark/>
          </w:tcPr>
          <w:p w14:paraId="16795638" w14:textId="77777777" w:rsidR="00DD0B66" w:rsidRPr="00467A66" w:rsidRDefault="00DD0B66" w:rsidP="00467A66">
            <w:pPr>
              <w:spacing w:after="0" w:line="280" w:lineRule="exact"/>
            </w:pPr>
          </w:p>
        </w:tc>
      </w:tr>
      <w:tr w:rsidR="00DD0B66" w:rsidRPr="00467A66" w14:paraId="137E6785" w14:textId="77777777" w:rsidTr="00467A66">
        <w:trPr>
          <w:trHeight w:val="300"/>
        </w:trPr>
        <w:tc>
          <w:tcPr>
            <w:tcW w:w="3798" w:type="dxa"/>
            <w:shd w:val="clear" w:color="auto" w:fill="auto"/>
            <w:noWrap/>
            <w:hideMark/>
          </w:tcPr>
          <w:p w14:paraId="76897064" w14:textId="77777777" w:rsidR="00DD0B66" w:rsidRPr="00467A66" w:rsidRDefault="00DD0B66" w:rsidP="00467A66">
            <w:pPr>
              <w:spacing w:after="0" w:line="280" w:lineRule="exact"/>
            </w:pPr>
            <w:r w:rsidRPr="00467A66">
              <w:t>Section Affairs Coordinator</w:t>
            </w:r>
          </w:p>
        </w:tc>
        <w:tc>
          <w:tcPr>
            <w:tcW w:w="2970" w:type="dxa"/>
            <w:shd w:val="clear" w:color="auto" w:fill="auto"/>
            <w:noWrap/>
            <w:hideMark/>
          </w:tcPr>
          <w:p w14:paraId="11A9995A" w14:textId="77777777" w:rsidR="00DD0B66" w:rsidRPr="00467A66" w:rsidRDefault="00DD0B66" w:rsidP="00467A66">
            <w:pPr>
              <w:spacing w:after="0" w:line="280" w:lineRule="exact"/>
            </w:pPr>
            <w:r w:rsidRPr="00467A66">
              <w:t xml:space="preserve">Robert </w:t>
            </w:r>
            <w:proofErr w:type="spellStart"/>
            <w:r w:rsidRPr="00467A66">
              <w:t>Lascola</w:t>
            </w:r>
            <w:proofErr w:type="spellEnd"/>
            <w:r w:rsidRPr="00467A66">
              <w:t xml:space="preserve"> (RL)</w:t>
            </w:r>
          </w:p>
        </w:tc>
        <w:tc>
          <w:tcPr>
            <w:tcW w:w="2970" w:type="dxa"/>
            <w:shd w:val="clear" w:color="auto" w:fill="auto"/>
            <w:noWrap/>
            <w:hideMark/>
          </w:tcPr>
          <w:p w14:paraId="326CD043" w14:textId="77777777" w:rsidR="00DD0B66" w:rsidRPr="00467A66" w:rsidRDefault="00052D9D" w:rsidP="00467A66">
            <w:pPr>
              <w:spacing w:after="0" w:line="280" w:lineRule="exact"/>
            </w:pPr>
            <w:r>
              <w:t>Counted as a delegate</w:t>
            </w:r>
          </w:p>
        </w:tc>
      </w:tr>
      <w:tr w:rsidR="00DD0B66" w:rsidRPr="00467A66" w14:paraId="77E17CE4" w14:textId="77777777" w:rsidTr="00467A66">
        <w:trPr>
          <w:trHeight w:val="300"/>
        </w:trPr>
        <w:tc>
          <w:tcPr>
            <w:tcW w:w="3798" w:type="dxa"/>
            <w:shd w:val="clear" w:color="auto" w:fill="auto"/>
            <w:noWrap/>
            <w:hideMark/>
          </w:tcPr>
          <w:p w14:paraId="7356103C" w14:textId="77777777" w:rsidR="00DD0B66" w:rsidRPr="00467A66" w:rsidRDefault="00DD0B66" w:rsidP="00467A66">
            <w:pPr>
              <w:spacing w:after="0" w:line="280" w:lineRule="exact"/>
            </w:pPr>
            <w:r w:rsidRPr="00467A66">
              <w:t>Web Editor</w:t>
            </w:r>
          </w:p>
        </w:tc>
        <w:tc>
          <w:tcPr>
            <w:tcW w:w="2970" w:type="dxa"/>
            <w:shd w:val="clear" w:color="auto" w:fill="auto"/>
            <w:noWrap/>
            <w:hideMark/>
          </w:tcPr>
          <w:p w14:paraId="47B9D378" w14:textId="77777777" w:rsidR="00DD0B66" w:rsidRPr="00467A66" w:rsidRDefault="00DD0B66" w:rsidP="00467A66">
            <w:pPr>
              <w:spacing w:after="0" w:line="280" w:lineRule="exact"/>
            </w:pPr>
            <w:r w:rsidRPr="00467A66">
              <w:t>Anna Donnell (AD)</w:t>
            </w:r>
          </w:p>
        </w:tc>
        <w:tc>
          <w:tcPr>
            <w:tcW w:w="2970" w:type="dxa"/>
            <w:shd w:val="clear" w:color="auto" w:fill="auto"/>
            <w:noWrap/>
            <w:hideMark/>
          </w:tcPr>
          <w:p w14:paraId="3EF27E3B" w14:textId="77777777" w:rsidR="00DD0B66" w:rsidRPr="00467A66" w:rsidRDefault="00DD0B66" w:rsidP="00467A66">
            <w:pPr>
              <w:spacing w:after="0" w:line="280" w:lineRule="exact"/>
            </w:pPr>
          </w:p>
        </w:tc>
      </w:tr>
      <w:tr w:rsidR="00DD0B66" w:rsidRPr="00467A66" w14:paraId="31895B6A" w14:textId="77777777" w:rsidTr="00467A66">
        <w:trPr>
          <w:trHeight w:val="300"/>
        </w:trPr>
        <w:tc>
          <w:tcPr>
            <w:tcW w:w="3798" w:type="dxa"/>
            <w:shd w:val="clear" w:color="auto" w:fill="auto"/>
            <w:noWrap/>
            <w:hideMark/>
          </w:tcPr>
          <w:p w14:paraId="20812068" w14:textId="77777777" w:rsidR="00DD0B66" w:rsidRPr="00467A66" w:rsidRDefault="00DD0B66" w:rsidP="00467A66">
            <w:pPr>
              <w:spacing w:after="0" w:line="280" w:lineRule="exact"/>
            </w:pPr>
            <w:r w:rsidRPr="00467A66">
              <w:t>Student Representative</w:t>
            </w:r>
          </w:p>
        </w:tc>
        <w:tc>
          <w:tcPr>
            <w:tcW w:w="2970" w:type="dxa"/>
            <w:shd w:val="clear" w:color="auto" w:fill="auto"/>
            <w:noWrap/>
            <w:hideMark/>
          </w:tcPr>
          <w:p w14:paraId="14C4E6B6" w14:textId="77777777" w:rsidR="00DD0B66" w:rsidRPr="00467A66" w:rsidRDefault="00FF1B72" w:rsidP="00467A66">
            <w:pPr>
              <w:spacing w:after="0" w:line="280" w:lineRule="exact"/>
            </w:pPr>
            <w:r>
              <w:t>David Bryce (DB)</w:t>
            </w:r>
          </w:p>
        </w:tc>
        <w:tc>
          <w:tcPr>
            <w:tcW w:w="2970" w:type="dxa"/>
            <w:shd w:val="clear" w:color="auto" w:fill="auto"/>
            <w:noWrap/>
            <w:hideMark/>
          </w:tcPr>
          <w:p w14:paraId="60D39F0B" w14:textId="77777777" w:rsidR="00DD0B66" w:rsidRPr="00467A66" w:rsidRDefault="00DD0B66" w:rsidP="00467A66">
            <w:pPr>
              <w:spacing w:after="0" w:line="280" w:lineRule="exact"/>
            </w:pPr>
          </w:p>
        </w:tc>
      </w:tr>
      <w:tr w:rsidR="00DD0B66" w:rsidRPr="00467A66" w14:paraId="1F1ECA50" w14:textId="77777777" w:rsidTr="00467A66">
        <w:trPr>
          <w:trHeight w:val="300"/>
        </w:trPr>
        <w:tc>
          <w:tcPr>
            <w:tcW w:w="3798" w:type="dxa"/>
            <w:shd w:val="clear" w:color="auto" w:fill="auto"/>
            <w:noWrap/>
            <w:hideMark/>
          </w:tcPr>
          <w:p w14:paraId="7D84B2FE" w14:textId="77777777" w:rsidR="00DD0B66" w:rsidRPr="00467A66" w:rsidRDefault="00DD0B66" w:rsidP="00467A66">
            <w:pPr>
              <w:spacing w:after="0" w:line="280" w:lineRule="exact"/>
            </w:pPr>
            <w:r w:rsidRPr="00467A66">
              <w:t>Journal Editor-in-Chief</w:t>
            </w:r>
          </w:p>
        </w:tc>
        <w:tc>
          <w:tcPr>
            <w:tcW w:w="2970" w:type="dxa"/>
            <w:shd w:val="clear" w:color="auto" w:fill="auto"/>
            <w:noWrap/>
            <w:hideMark/>
          </w:tcPr>
          <w:p w14:paraId="66D3B108" w14:textId="77777777" w:rsidR="00DD0B66" w:rsidRPr="00467A66" w:rsidRDefault="00940E24" w:rsidP="00940E24">
            <w:pPr>
              <w:spacing w:after="0" w:line="280" w:lineRule="exact"/>
            </w:pPr>
            <w:r>
              <w:t>Michael Blades</w:t>
            </w:r>
          </w:p>
        </w:tc>
        <w:tc>
          <w:tcPr>
            <w:tcW w:w="2970" w:type="dxa"/>
            <w:shd w:val="clear" w:color="auto" w:fill="auto"/>
            <w:noWrap/>
            <w:hideMark/>
          </w:tcPr>
          <w:p w14:paraId="623B7C5C" w14:textId="77777777" w:rsidR="00DD0B66" w:rsidRPr="00467A66" w:rsidRDefault="00DD0B66" w:rsidP="00467A66">
            <w:pPr>
              <w:spacing w:after="0" w:line="280" w:lineRule="exact"/>
            </w:pPr>
          </w:p>
        </w:tc>
      </w:tr>
      <w:tr w:rsidR="00DD0B66" w:rsidRPr="00467A66" w14:paraId="0B9ACD6D" w14:textId="77777777" w:rsidTr="00467A66">
        <w:trPr>
          <w:trHeight w:val="300"/>
        </w:trPr>
        <w:tc>
          <w:tcPr>
            <w:tcW w:w="3798" w:type="dxa"/>
            <w:shd w:val="clear" w:color="auto" w:fill="auto"/>
            <w:noWrap/>
            <w:hideMark/>
          </w:tcPr>
          <w:p w14:paraId="7B442052" w14:textId="77777777" w:rsidR="00DD0B66" w:rsidRPr="00467A66" w:rsidRDefault="00DD0B66" w:rsidP="00467A66">
            <w:pPr>
              <w:spacing w:after="0" w:line="280" w:lineRule="exact"/>
            </w:pPr>
            <w:r w:rsidRPr="00467A66">
              <w:lastRenderedPageBreak/>
              <w:t>Journal Editor</w:t>
            </w:r>
          </w:p>
        </w:tc>
        <w:tc>
          <w:tcPr>
            <w:tcW w:w="2970" w:type="dxa"/>
            <w:shd w:val="clear" w:color="auto" w:fill="auto"/>
            <w:noWrap/>
            <w:hideMark/>
          </w:tcPr>
          <w:p w14:paraId="7F98F201" w14:textId="77777777" w:rsidR="00DD0B66" w:rsidRPr="00467A66" w:rsidRDefault="006B640F" w:rsidP="00467A66">
            <w:pPr>
              <w:spacing w:after="0" w:line="280" w:lineRule="exact"/>
            </w:pPr>
            <w:r>
              <w:t xml:space="preserve">Sergei </w:t>
            </w:r>
            <w:proofErr w:type="spellStart"/>
            <w:r>
              <w:t>Kazarian</w:t>
            </w:r>
            <w:proofErr w:type="spellEnd"/>
            <w:r>
              <w:t xml:space="preserve"> (SK)</w:t>
            </w:r>
          </w:p>
        </w:tc>
        <w:tc>
          <w:tcPr>
            <w:tcW w:w="2970" w:type="dxa"/>
            <w:shd w:val="clear" w:color="auto" w:fill="auto"/>
            <w:noWrap/>
            <w:hideMark/>
          </w:tcPr>
          <w:p w14:paraId="29891942" w14:textId="77777777" w:rsidR="00DD0B66" w:rsidRPr="00467A66" w:rsidRDefault="00DD0B66" w:rsidP="00467A66">
            <w:pPr>
              <w:spacing w:after="0" w:line="280" w:lineRule="exact"/>
            </w:pPr>
          </w:p>
        </w:tc>
      </w:tr>
      <w:tr w:rsidR="00DD0B66" w:rsidRPr="00467A66" w14:paraId="61EFEFC2" w14:textId="77777777" w:rsidTr="00467A66">
        <w:trPr>
          <w:trHeight w:val="300"/>
        </w:trPr>
        <w:tc>
          <w:tcPr>
            <w:tcW w:w="3798" w:type="dxa"/>
            <w:shd w:val="clear" w:color="auto" w:fill="auto"/>
            <w:noWrap/>
            <w:hideMark/>
          </w:tcPr>
          <w:p w14:paraId="4CC776E9" w14:textId="77777777" w:rsidR="00DD0B66" w:rsidRPr="00467A66" w:rsidRDefault="00DD0B66" w:rsidP="00467A66">
            <w:pPr>
              <w:spacing w:after="0" w:line="280" w:lineRule="exact"/>
            </w:pPr>
            <w:r w:rsidRPr="00467A66">
              <w:t>Journal Managing Editor</w:t>
            </w:r>
          </w:p>
        </w:tc>
        <w:tc>
          <w:tcPr>
            <w:tcW w:w="2970" w:type="dxa"/>
            <w:shd w:val="clear" w:color="auto" w:fill="auto"/>
            <w:noWrap/>
            <w:hideMark/>
          </w:tcPr>
          <w:p w14:paraId="1B2997D9" w14:textId="77777777" w:rsidR="00DD0B66" w:rsidRPr="00467A66" w:rsidRDefault="00DD0B66" w:rsidP="008C432D">
            <w:pPr>
              <w:spacing w:after="0" w:line="280" w:lineRule="exact"/>
            </w:pPr>
            <w:r w:rsidRPr="00467A66">
              <w:t>Kristin MacDonald (KM)</w:t>
            </w:r>
          </w:p>
        </w:tc>
        <w:tc>
          <w:tcPr>
            <w:tcW w:w="2970" w:type="dxa"/>
            <w:shd w:val="clear" w:color="auto" w:fill="auto"/>
            <w:noWrap/>
            <w:hideMark/>
          </w:tcPr>
          <w:p w14:paraId="25B31316" w14:textId="77777777" w:rsidR="00DD0B66" w:rsidRPr="00467A66" w:rsidRDefault="00DD0B66" w:rsidP="00467A66">
            <w:pPr>
              <w:spacing w:after="0" w:line="280" w:lineRule="exact"/>
            </w:pPr>
          </w:p>
        </w:tc>
      </w:tr>
      <w:tr w:rsidR="00DD0B66" w:rsidRPr="00467A66" w14:paraId="1BD2106D" w14:textId="77777777" w:rsidTr="00467A66">
        <w:trPr>
          <w:trHeight w:val="300"/>
        </w:trPr>
        <w:tc>
          <w:tcPr>
            <w:tcW w:w="3798" w:type="dxa"/>
            <w:shd w:val="clear" w:color="auto" w:fill="auto"/>
            <w:noWrap/>
            <w:hideMark/>
          </w:tcPr>
          <w:p w14:paraId="4CCDCB3B" w14:textId="77777777" w:rsidR="00DD0B66" w:rsidRPr="00467A66" w:rsidRDefault="00DD0B66" w:rsidP="00467A66">
            <w:pPr>
              <w:spacing w:after="0" w:line="280" w:lineRule="exact"/>
            </w:pPr>
            <w:r w:rsidRPr="00467A66">
              <w:t>Parliamentarian</w:t>
            </w:r>
          </w:p>
        </w:tc>
        <w:tc>
          <w:tcPr>
            <w:tcW w:w="2970" w:type="dxa"/>
            <w:shd w:val="clear" w:color="auto" w:fill="auto"/>
            <w:noWrap/>
            <w:hideMark/>
          </w:tcPr>
          <w:p w14:paraId="0DFA638A" w14:textId="77777777" w:rsidR="00DD0B66" w:rsidRPr="00467A66" w:rsidRDefault="001525D0" w:rsidP="001525D0">
            <w:pPr>
              <w:spacing w:after="0" w:line="280" w:lineRule="exact"/>
            </w:pPr>
            <w:r>
              <w:t>Ben Manard</w:t>
            </w:r>
            <w:r w:rsidR="00DD0B66" w:rsidRPr="00467A66">
              <w:t xml:space="preserve"> (</w:t>
            </w:r>
            <w:r>
              <w:t>BM</w:t>
            </w:r>
            <w:r w:rsidR="00E9397A">
              <w:t>1</w:t>
            </w:r>
            <w:r w:rsidR="00DD0B66" w:rsidRPr="00467A66">
              <w:t>)</w:t>
            </w:r>
          </w:p>
        </w:tc>
        <w:tc>
          <w:tcPr>
            <w:tcW w:w="2970" w:type="dxa"/>
            <w:shd w:val="clear" w:color="auto" w:fill="auto"/>
            <w:noWrap/>
            <w:hideMark/>
          </w:tcPr>
          <w:p w14:paraId="59C95516" w14:textId="77777777" w:rsidR="00DD0B66" w:rsidRPr="00467A66" w:rsidRDefault="001F2135" w:rsidP="00467A66">
            <w:pPr>
              <w:spacing w:after="0" w:line="280" w:lineRule="exact"/>
            </w:pPr>
            <w:r w:rsidRPr="00467A66">
              <w:t>√</w:t>
            </w:r>
          </w:p>
        </w:tc>
      </w:tr>
      <w:tr w:rsidR="00DD0B66" w:rsidRPr="00467A66" w14:paraId="651744D2" w14:textId="77777777" w:rsidTr="00467A66">
        <w:trPr>
          <w:trHeight w:val="300"/>
        </w:trPr>
        <w:tc>
          <w:tcPr>
            <w:tcW w:w="3798" w:type="dxa"/>
            <w:shd w:val="clear" w:color="auto" w:fill="auto"/>
            <w:noWrap/>
            <w:hideMark/>
          </w:tcPr>
          <w:p w14:paraId="64CCDA7F" w14:textId="77777777" w:rsidR="00DD0B66" w:rsidRPr="00467A66" w:rsidRDefault="00DD0B66" w:rsidP="00467A66">
            <w:pPr>
              <w:spacing w:after="0" w:line="280" w:lineRule="exact"/>
            </w:pPr>
            <w:r w:rsidRPr="00467A66">
              <w:t>Executive Director</w:t>
            </w:r>
          </w:p>
        </w:tc>
        <w:tc>
          <w:tcPr>
            <w:tcW w:w="2970" w:type="dxa"/>
            <w:shd w:val="clear" w:color="auto" w:fill="auto"/>
            <w:noWrap/>
            <w:hideMark/>
          </w:tcPr>
          <w:p w14:paraId="21E71D1F" w14:textId="77777777" w:rsidR="00DD0B66" w:rsidRPr="00467A66" w:rsidRDefault="00DD0B66" w:rsidP="00467A66">
            <w:pPr>
              <w:spacing w:after="0" w:line="280" w:lineRule="exact"/>
            </w:pPr>
            <w:r w:rsidRPr="00467A66">
              <w:t>Bonnie Saylor (BS)</w:t>
            </w:r>
          </w:p>
        </w:tc>
        <w:tc>
          <w:tcPr>
            <w:tcW w:w="2970" w:type="dxa"/>
            <w:shd w:val="clear" w:color="auto" w:fill="auto"/>
            <w:noWrap/>
            <w:hideMark/>
          </w:tcPr>
          <w:p w14:paraId="3A54DFB7" w14:textId="77777777" w:rsidR="00DD0B66" w:rsidRPr="00467A66" w:rsidRDefault="00DD0B66" w:rsidP="00467A66">
            <w:pPr>
              <w:spacing w:after="0" w:line="280" w:lineRule="exact"/>
            </w:pPr>
            <w:r w:rsidRPr="00467A66">
              <w:t>√</w:t>
            </w:r>
          </w:p>
        </w:tc>
      </w:tr>
      <w:tr w:rsidR="00DD0B66" w:rsidRPr="00467A66" w14:paraId="7C64AE80" w14:textId="77777777" w:rsidTr="00467A66">
        <w:trPr>
          <w:trHeight w:val="300"/>
        </w:trPr>
        <w:tc>
          <w:tcPr>
            <w:tcW w:w="3798" w:type="dxa"/>
            <w:shd w:val="clear" w:color="auto" w:fill="auto"/>
            <w:noWrap/>
            <w:hideMark/>
          </w:tcPr>
          <w:p w14:paraId="48B82838" w14:textId="77777777" w:rsidR="00DD0B66" w:rsidRPr="00467A66" w:rsidRDefault="001F2135" w:rsidP="00467A66">
            <w:pPr>
              <w:spacing w:after="0" w:line="280" w:lineRule="exact"/>
            </w:pPr>
            <w:r>
              <w:t>Office Manager</w:t>
            </w:r>
          </w:p>
        </w:tc>
        <w:tc>
          <w:tcPr>
            <w:tcW w:w="2970" w:type="dxa"/>
            <w:shd w:val="clear" w:color="auto" w:fill="auto"/>
            <w:noWrap/>
            <w:hideMark/>
          </w:tcPr>
          <w:p w14:paraId="5BEBD6D1" w14:textId="77777777" w:rsidR="00DD0B66" w:rsidRPr="00467A66" w:rsidRDefault="001F2135" w:rsidP="00467A66">
            <w:pPr>
              <w:spacing w:after="0" w:line="280" w:lineRule="exact"/>
            </w:pPr>
            <w:r>
              <w:t xml:space="preserve">Stephanie </w:t>
            </w:r>
            <w:proofErr w:type="spellStart"/>
            <w:r>
              <w:t>Iocco</w:t>
            </w:r>
            <w:proofErr w:type="spellEnd"/>
            <w:r>
              <w:t xml:space="preserve"> (SI)</w:t>
            </w:r>
          </w:p>
        </w:tc>
        <w:tc>
          <w:tcPr>
            <w:tcW w:w="2970" w:type="dxa"/>
            <w:shd w:val="clear" w:color="auto" w:fill="auto"/>
            <w:noWrap/>
            <w:hideMark/>
          </w:tcPr>
          <w:p w14:paraId="019CEE0A" w14:textId="77777777" w:rsidR="00DD0B66" w:rsidRPr="00467A66" w:rsidRDefault="00DD0B66" w:rsidP="00467A66">
            <w:pPr>
              <w:spacing w:after="0" w:line="280" w:lineRule="exact"/>
            </w:pPr>
          </w:p>
        </w:tc>
      </w:tr>
      <w:tr w:rsidR="001F2135" w:rsidRPr="00467A66" w14:paraId="33A4E84A" w14:textId="77777777" w:rsidTr="00467A66">
        <w:trPr>
          <w:trHeight w:val="300"/>
        </w:trPr>
        <w:tc>
          <w:tcPr>
            <w:tcW w:w="3798" w:type="dxa"/>
            <w:shd w:val="clear" w:color="auto" w:fill="auto"/>
            <w:noWrap/>
          </w:tcPr>
          <w:p w14:paraId="3D875F89" w14:textId="77777777" w:rsidR="001F2135" w:rsidRPr="00467A66" w:rsidRDefault="001F2135" w:rsidP="00467A66">
            <w:pPr>
              <w:spacing w:after="0" w:line="280" w:lineRule="exact"/>
            </w:pPr>
          </w:p>
        </w:tc>
        <w:tc>
          <w:tcPr>
            <w:tcW w:w="2970" w:type="dxa"/>
            <w:shd w:val="clear" w:color="auto" w:fill="auto"/>
            <w:noWrap/>
          </w:tcPr>
          <w:p w14:paraId="0D68D387" w14:textId="77777777" w:rsidR="001F2135" w:rsidRPr="00467A66" w:rsidRDefault="001F2135" w:rsidP="00467A66">
            <w:pPr>
              <w:spacing w:after="0" w:line="280" w:lineRule="exact"/>
            </w:pPr>
          </w:p>
        </w:tc>
        <w:tc>
          <w:tcPr>
            <w:tcW w:w="2970" w:type="dxa"/>
            <w:shd w:val="clear" w:color="auto" w:fill="auto"/>
            <w:noWrap/>
          </w:tcPr>
          <w:p w14:paraId="0987A3D5" w14:textId="77777777" w:rsidR="001F2135" w:rsidRPr="00467A66" w:rsidRDefault="001F2135" w:rsidP="00467A66">
            <w:pPr>
              <w:spacing w:after="0" w:line="280" w:lineRule="exact"/>
            </w:pPr>
          </w:p>
        </w:tc>
      </w:tr>
      <w:tr w:rsidR="00DD0B66" w:rsidRPr="00467A66" w14:paraId="2B60F844" w14:textId="77777777" w:rsidTr="00467A66">
        <w:trPr>
          <w:trHeight w:val="300"/>
        </w:trPr>
        <w:tc>
          <w:tcPr>
            <w:tcW w:w="3798" w:type="dxa"/>
            <w:shd w:val="clear" w:color="auto" w:fill="auto"/>
            <w:noWrap/>
            <w:hideMark/>
          </w:tcPr>
          <w:p w14:paraId="5870246A" w14:textId="77777777" w:rsidR="00DD0B66" w:rsidRPr="00467A66" w:rsidRDefault="00DD0B66" w:rsidP="00467A66">
            <w:pPr>
              <w:spacing w:after="0" w:line="280" w:lineRule="exact"/>
            </w:pPr>
            <w:r w:rsidRPr="00467A66">
              <w:t>Total number of voters</w:t>
            </w:r>
            <w:r w:rsidR="002972F7" w:rsidRPr="00467A66">
              <w:t xml:space="preserve"> present</w:t>
            </w:r>
            <w:r w:rsidRPr="00467A66">
              <w:t>:</w:t>
            </w:r>
          </w:p>
        </w:tc>
        <w:tc>
          <w:tcPr>
            <w:tcW w:w="2970" w:type="dxa"/>
            <w:shd w:val="clear" w:color="auto" w:fill="auto"/>
            <w:noWrap/>
            <w:hideMark/>
          </w:tcPr>
          <w:p w14:paraId="6131E5ED" w14:textId="77777777" w:rsidR="00DD0B66" w:rsidRPr="00467A66" w:rsidRDefault="00DD0B66" w:rsidP="00587EE0">
            <w:pPr>
              <w:spacing w:after="0" w:line="280" w:lineRule="exact"/>
            </w:pPr>
          </w:p>
        </w:tc>
        <w:tc>
          <w:tcPr>
            <w:tcW w:w="2970" w:type="dxa"/>
            <w:shd w:val="clear" w:color="auto" w:fill="auto"/>
            <w:noWrap/>
            <w:hideMark/>
          </w:tcPr>
          <w:p w14:paraId="524E92C2" w14:textId="77777777" w:rsidR="00DD0B66" w:rsidRPr="00467A66" w:rsidRDefault="00052D9D" w:rsidP="00467A66">
            <w:pPr>
              <w:spacing w:after="0" w:line="280" w:lineRule="exact"/>
            </w:pPr>
            <w:r>
              <w:t>13; 15 later</w:t>
            </w:r>
          </w:p>
        </w:tc>
      </w:tr>
    </w:tbl>
    <w:p w14:paraId="42210FBC" w14:textId="77777777" w:rsidR="00E43EDE" w:rsidRPr="00DD0B66" w:rsidRDefault="00E43EDE" w:rsidP="008101D0">
      <w:pPr>
        <w:spacing w:after="0" w:line="180" w:lineRule="exact"/>
        <w:rPr>
          <w:sz w:val="16"/>
          <w:szCs w:val="16"/>
        </w:rPr>
      </w:pPr>
    </w:p>
    <w:p w14:paraId="096580A2" w14:textId="77777777" w:rsidR="008460E9" w:rsidRDefault="002B02E9" w:rsidP="001471B7">
      <w:pPr>
        <w:spacing w:after="0" w:line="280" w:lineRule="exact"/>
      </w:pPr>
      <w:r>
        <w:rPr>
          <w:b/>
        </w:rPr>
        <w:t>I</w:t>
      </w:r>
      <w:r w:rsidR="00052D9D">
        <w:rPr>
          <w:b/>
        </w:rPr>
        <w:t>II</w:t>
      </w:r>
      <w:r w:rsidR="008460E9" w:rsidRPr="008460E9">
        <w:rPr>
          <w:b/>
        </w:rPr>
        <w:t>. Meeting Rules of Order</w:t>
      </w:r>
      <w:r w:rsidR="008460E9">
        <w:t xml:space="preserve"> </w:t>
      </w:r>
      <w:r w:rsidR="008460E9">
        <w:tab/>
      </w:r>
      <w:r w:rsidR="008460E9">
        <w:tab/>
      </w:r>
      <w:r w:rsidR="008460E9">
        <w:tab/>
      </w:r>
      <w:r w:rsidR="008460E9">
        <w:tab/>
      </w:r>
      <w:r w:rsidR="004028F1">
        <w:t>Ben Manard</w:t>
      </w:r>
    </w:p>
    <w:p w14:paraId="16047875" w14:textId="77777777" w:rsidR="00CA0E6F" w:rsidRDefault="004028F1" w:rsidP="001471B7">
      <w:pPr>
        <w:spacing w:after="0" w:line="280" w:lineRule="exact"/>
      </w:pPr>
      <w:r>
        <w:t>BM</w:t>
      </w:r>
      <w:r w:rsidR="00CA0E6F">
        <w:t xml:space="preserve"> advise</w:t>
      </w:r>
      <w:r w:rsidR="00E20ACC">
        <w:t>s</w:t>
      </w:r>
      <w:r w:rsidR="00CA0E6F">
        <w:t xml:space="preserve"> we are following Robert’s Rules of Order an</w:t>
      </w:r>
      <w:r w:rsidR="00871182">
        <w:t>d SAS Bylaws and Constitution.</w:t>
      </w:r>
    </w:p>
    <w:p w14:paraId="448DDD6C" w14:textId="77777777" w:rsidR="00CA0E6F" w:rsidRPr="00CA0E6F" w:rsidRDefault="00CA0E6F" w:rsidP="008101D0">
      <w:pPr>
        <w:spacing w:after="0" w:line="180" w:lineRule="exact"/>
        <w:rPr>
          <w:sz w:val="16"/>
          <w:szCs w:val="16"/>
        </w:rPr>
      </w:pPr>
    </w:p>
    <w:p w14:paraId="11744590" w14:textId="77777777" w:rsidR="008460E9" w:rsidRDefault="00052D9D" w:rsidP="001471B7">
      <w:pPr>
        <w:spacing w:after="0" w:line="280" w:lineRule="exact"/>
        <w:rPr>
          <w:b/>
        </w:rPr>
      </w:pPr>
      <w:r>
        <w:rPr>
          <w:b/>
        </w:rPr>
        <w:t>I</w:t>
      </w:r>
      <w:r w:rsidR="008460E9" w:rsidRPr="008460E9">
        <w:rPr>
          <w:b/>
        </w:rPr>
        <w:t xml:space="preserve">V. </w:t>
      </w:r>
      <w:r>
        <w:rPr>
          <w:b/>
        </w:rPr>
        <w:t>D</w:t>
      </w:r>
      <w:r w:rsidR="00871182">
        <w:rPr>
          <w:b/>
        </w:rPr>
        <w:t>i</w:t>
      </w:r>
      <w:r>
        <w:rPr>
          <w:b/>
        </w:rPr>
        <w:t>scussion</w:t>
      </w:r>
    </w:p>
    <w:p w14:paraId="349D6A2C" w14:textId="77777777" w:rsidR="00871182" w:rsidRPr="00871182" w:rsidRDefault="00871182" w:rsidP="001471B7">
      <w:pPr>
        <w:spacing w:after="0" w:line="280" w:lineRule="exact"/>
      </w:pPr>
      <w:r>
        <w:t xml:space="preserve">GS - 5 of 10 elected delegates are present – quorum not satisfied. GK – need to vote via email. Asks Rob </w:t>
      </w:r>
      <w:proofErr w:type="spellStart"/>
      <w:r>
        <w:t>Lascola</w:t>
      </w:r>
      <w:proofErr w:type="spellEnd"/>
      <w:r>
        <w:t xml:space="preserve"> (RL) to be a voting delegate. GK – Thanks to Diane for all the work to gather the information needed for the call.</w:t>
      </w:r>
    </w:p>
    <w:p w14:paraId="15FEF10E" w14:textId="77777777" w:rsidR="00C54D79" w:rsidRPr="007C2A53" w:rsidRDefault="00C54D79" w:rsidP="008101D0">
      <w:pPr>
        <w:spacing w:after="0" w:line="180" w:lineRule="exact"/>
        <w:rPr>
          <w:sz w:val="16"/>
          <w:szCs w:val="16"/>
        </w:rPr>
      </w:pPr>
    </w:p>
    <w:p w14:paraId="70725C1B" w14:textId="77777777" w:rsidR="00052D9D" w:rsidRDefault="008460E9" w:rsidP="00052D9D">
      <w:pPr>
        <w:spacing w:after="0" w:line="280" w:lineRule="exact"/>
      </w:pPr>
      <w:r w:rsidRPr="008460E9">
        <w:rPr>
          <w:b/>
        </w:rPr>
        <w:t xml:space="preserve">V. </w:t>
      </w:r>
      <w:r w:rsidR="00052D9D">
        <w:rPr>
          <w:b/>
        </w:rPr>
        <w:t>Budget</w:t>
      </w:r>
      <w:r w:rsidR="00052D9D">
        <w:rPr>
          <w:b/>
        </w:rPr>
        <w:tab/>
      </w:r>
      <w:r w:rsidR="00052D9D">
        <w:rPr>
          <w:b/>
        </w:rPr>
        <w:tab/>
      </w:r>
      <w:r w:rsidR="00052D9D">
        <w:rPr>
          <w:b/>
        </w:rPr>
        <w:tab/>
      </w:r>
      <w:r w:rsidR="00052D9D">
        <w:rPr>
          <w:b/>
        </w:rPr>
        <w:tab/>
      </w:r>
      <w:r w:rsidR="00052D9D">
        <w:rPr>
          <w:b/>
        </w:rPr>
        <w:tab/>
      </w:r>
      <w:r w:rsidR="00052D9D">
        <w:rPr>
          <w:b/>
        </w:rPr>
        <w:tab/>
      </w:r>
      <w:r w:rsidR="00052D9D" w:rsidRPr="00052D9D">
        <w:t>Diane Parry</w:t>
      </w:r>
    </w:p>
    <w:p w14:paraId="6E447696" w14:textId="77777777" w:rsidR="002003E3" w:rsidRPr="000651A9" w:rsidRDefault="005C16B4" w:rsidP="001D1C19">
      <w:pPr>
        <w:spacing w:after="0" w:line="280" w:lineRule="exact"/>
      </w:pPr>
      <w:r>
        <w:rPr>
          <w:noProof/>
        </w:rPr>
        <w:object w:dxaOrig="1440" w:dyaOrig="1440" w14:anchorId="76DA7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8pt;margin-top:2.65pt;width:76.25pt;height:49.85pt;z-index:251686912;mso-position-horizontal-relative:text;mso-position-vertical-relative:text">
            <v:imagedata r:id="rId5" o:title=""/>
          </v:shape>
          <o:OLEObject Type="Embed" ProgID="Acrobat.Document.2017" ShapeID="_x0000_s1047" DrawAspect="Icon" ObjectID="_1638862950" r:id="rId6"/>
        </w:object>
      </w:r>
      <w:r>
        <w:rPr>
          <w:noProof/>
        </w:rPr>
        <w:object w:dxaOrig="1440" w:dyaOrig="1440" w14:anchorId="35BDB20F">
          <v:shape id="_x0000_s1048" type="#_x0000_t75" style="position:absolute;margin-left:94.2pt;margin-top:2.65pt;width:76.2pt;height:49.8pt;z-index:251688960;mso-position-horizontal-relative:text;mso-position-vertical-relative:text">
            <v:imagedata r:id="rId7" o:title=""/>
          </v:shape>
          <o:OLEObject Type="Embed" ProgID="PowerPoint.Show.12" ShapeID="_x0000_s1048" DrawAspect="Icon" ObjectID="_1638862951" r:id="rId8"/>
        </w:object>
      </w:r>
    </w:p>
    <w:p w14:paraId="53863F38" w14:textId="77777777" w:rsidR="000651A9" w:rsidRPr="000651A9" w:rsidRDefault="000651A9" w:rsidP="001D1C19">
      <w:pPr>
        <w:spacing w:after="0" w:line="280" w:lineRule="exact"/>
      </w:pPr>
    </w:p>
    <w:p w14:paraId="60342261" w14:textId="77777777" w:rsidR="000651A9" w:rsidRPr="000651A9" w:rsidRDefault="000651A9" w:rsidP="001D1C19">
      <w:pPr>
        <w:spacing w:after="0" w:line="280" w:lineRule="exact"/>
      </w:pPr>
    </w:p>
    <w:p w14:paraId="4B17D7AD" w14:textId="77777777" w:rsidR="000651A9" w:rsidRDefault="005C16B4" w:rsidP="001D1C19">
      <w:pPr>
        <w:spacing w:after="0" w:line="280" w:lineRule="exact"/>
      </w:pPr>
      <w:r>
        <w:rPr>
          <w:noProof/>
        </w:rPr>
        <w:object w:dxaOrig="1440" w:dyaOrig="1440" w14:anchorId="4964A7DD">
          <v:shape id="_x0000_s1049" type="#_x0000_t75" style="position:absolute;margin-left:180pt;margin-top:-38.15pt;width:76.25pt;height:49.85pt;z-index:251691008;mso-position-horizontal:absolute;mso-position-horizontal-relative:text;mso-position-vertical:absolute;mso-position-vertical-relative:text">
            <v:imagedata r:id="rId9" o:title=""/>
          </v:shape>
          <o:OLEObject Type="Embed" ProgID="Excel.Sheet.12" ShapeID="_x0000_s1049" DrawAspect="Icon" ObjectID="_1638862952" r:id="rId10"/>
        </w:object>
      </w:r>
      <w:r w:rsidR="000651A9">
        <w:tab/>
      </w:r>
      <w:r w:rsidR="000651A9">
        <w:tab/>
      </w:r>
      <w:r w:rsidR="001D1C19">
        <w:tab/>
      </w:r>
      <w:r w:rsidR="001D1C19">
        <w:tab/>
      </w:r>
      <w:r w:rsidR="001D1C19">
        <w:tab/>
      </w:r>
    </w:p>
    <w:p w14:paraId="6CB9EC06" w14:textId="77777777" w:rsidR="000F21C0" w:rsidRDefault="00871182" w:rsidP="00871182">
      <w:pPr>
        <w:spacing w:after="0" w:line="280" w:lineRule="exact"/>
      </w:pPr>
      <w:r>
        <w:t xml:space="preserve">Had enough time to cover all the questions and answers. Most have indicated they are ready to approve. Changes to expenditures can be adjusted throughout the year. If all on EC work to control costs (travel), I’m ready to move forward for approval. MC – Series of Q&amp;A went out. Address any discussion here. Office salary budget increase for SI – no vote recorded in minutes. BS – In 2017 budget. DP – Discussed at </w:t>
      </w:r>
      <w:proofErr w:type="spellStart"/>
      <w:r>
        <w:t>PittCon</w:t>
      </w:r>
      <w:proofErr w:type="spellEnd"/>
      <w:r>
        <w:t xml:space="preserve">. BS – during Bruce’s tenure. </w:t>
      </w:r>
      <w:r w:rsidR="005263A1">
        <w:t>IL1</w:t>
      </w:r>
      <w:r>
        <w:t xml:space="preserve"> – Note – approved at Governing Board. MC – Locate the vote on it. GK - $7000 increase includes commission? DP – That is my understanding. BS – Bill’s commissions are separate from salaries. </w:t>
      </w:r>
      <w:r w:rsidR="005263A1">
        <w:t>IL1</w:t>
      </w:r>
      <w:r>
        <w:t xml:space="preserve"> – Quick books check. DP – Not passed on. GK – Bill’s commissions are separate? BS – Yes. GK – Taxed? BS – Yes. </w:t>
      </w:r>
      <w:r w:rsidR="005263A1">
        <w:t>IL1</w:t>
      </w:r>
      <w:r>
        <w:t xml:space="preserve"> – SI gets 10% commission. MC – Trying to understand the numbers. DP - $1.20/year and commission in same row. BS – The vote happens at </w:t>
      </w:r>
      <w:proofErr w:type="spellStart"/>
      <w:r>
        <w:t>SciX</w:t>
      </w:r>
      <w:proofErr w:type="spellEnd"/>
      <w:r>
        <w:t xml:space="preserve"> during budget. DP – Had to get taxes gathered this week too. MC – Look into this part of budget. BS/DP – Will be resolved carefully. GK – Any other follow-ups? EM – Recoup of bad debt?</w:t>
      </w:r>
      <w:r w:rsidR="005263A1">
        <w:t xml:space="preserve"> Discrepancy of bad debt and commission. DP – Bad debt written off. SI worked to get a chunk back but not all cold be recovered. Met with BC. We agreed to charge billing procedure. No action to recoup from BC or TPM.  EM – commission on money never collected. Do we have any negotiating point? Discuss with TPM to reduce commission to recover it? MC – Lost more than documented – 90K vs. 70K. DP – Basically BC got a higher commission. BS – We could change verbiage to payment after collection. IL1 – Thought that was true when SI started earning. DP – Thought that was true…need to check. IL1 – Not only that, but we underwrite his travel to other meetings to sell advertising. MC – Think BC could say we should have done the collecting. DP – The real point is not having BC would be bleak. MC – Not talking about eliminating BC; not clear about his projections. DP – We’ve accounted for the lower estimates in the current proposed budget. MC – We should be able to see October numbers. $12,012 print revenue (Journal), $1,645 First </w:t>
      </w:r>
      <w:proofErr w:type="spellStart"/>
      <w:r w:rsidR="005263A1">
        <w:t>eNews</w:t>
      </w:r>
      <w:proofErr w:type="spellEnd"/>
      <w:r w:rsidR="005263A1">
        <w:t xml:space="preserve">, and $1,205 Marketplace – $14,862 total. Total ad revenue </w:t>
      </w:r>
      <w:proofErr w:type="gramStart"/>
      <w:r w:rsidR="005263A1">
        <w:t>= ?</w:t>
      </w:r>
      <w:proofErr w:type="gramEnd"/>
      <w:r w:rsidR="005263A1">
        <w:t xml:space="preserve"> Total web revenue </w:t>
      </w:r>
      <w:proofErr w:type="gramStart"/>
      <w:r w:rsidR="005263A1">
        <w:t>= ?</w:t>
      </w:r>
      <w:proofErr w:type="gramEnd"/>
      <w:r w:rsidR="005263A1">
        <w:t xml:space="preserve"> DP - $21, 175 through October for web revenue. GK – A little lower with 2 months left for 2017 – not expected. DP - $101,</w:t>
      </w:r>
      <w:r w:rsidR="005D703A">
        <w:t xml:space="preserve">435 through the end of October. GK – Close to target as currently set by DP. MC – Not expected budget. DP – Only asking to approve conservative budget. MC – Declining membership. Key question – budget doesn’t allow to create a kitty to invest in membership growth initiatives. SR – conservative budget? Especially Journal advertising. How are you determining reductions? DP – Industry trend and our own experiences. Go to slide 10 – 15.5 – 13% reduction. Print sales going down 15% a year. We’ll go down 16% to cover this trend. RC – Epiphany after changing jobs. The trends in unsettling at the tracks. DP – We’ve been here when IL1 and DP were Presidents. We both made plans to move up from there. This conservative budget is as close to a plan as we can have. We’ll use this as a place to start and we need to go off and find other avenues. EM – We are a scientific </w:t>
      </w:r>
      <w:r w:rsidR="005D703A">
        <w:lastRenderedPageBreak/>
        <w:t>community. We need to plan a budget that makes it easier on future presidents. DP – But we have to start someplace – this is what is there. MC – We need to be able to reserve a kitty each year to invest. $5000 doesn’t do us. DP – WE get nothing from our national meeting. Print income is going down. BS – You can’t back financial on membership. We have no meeting. The Journal supports itself but it also supports the Society.</w:t>
      </w:r>
      <w:r w:rsidR="00DE7F7D">
        <w:t xml:space="preserve"> GK – Need to consider a 3-year plan to turn it around. JFM – income from </w:t>
      </w:r>
      <w:proofErr w:type="spellStart"/>
      <w:r w:rsidR="00DE7F7D">
        <w:t>SciX</w:t>
      </w:r>
      <w:proofErr w:type="spellEnd"/>
      <w:r w:rsidR="00DE7F7D">
        <w:t xml:space="preserve">. DP – None. IL1 – </w:t>
      </w:r>
      <w:proofErr w:type="spellStart"/>
      <w:r w:rsidR="00DE7F7D">
        <w:t>SciX</w:t>
      </w:r>
      <w:proofErr w:type="spellEnd"/>
      <w:r w:rsidR="00DE7F7D">
        <w:t xml:space="preserve"> never gave an annual amount, only during surplus. SAS had 40</w:t>
      </w:r>
      <w:r w:rsidR="000F21C0">
        <w:t>K and it has been spent down. MG – Need to move on – will we get anywhere now? DP – Are we generally aligned with current plan and ready to move forward?</w:t>
      </w:r>
    </w:p>
    <w:p w14:paraId="33A09CC3" w14:textId="77777777" w:rsidR="00871182" w:rsidRDefault="000F21C0" w:rsidP="00871182">
      <w:pPr>
        <w:spacing w:after="0" w:line="280" w:lineRule="exact"/>
      </w:pPr>
      <w:r>
        <w:t>Quorum check by GS – 7 of 10 delegates with GK’s appointment of RL as delegate.</w:t>
      </w:r>
    </w:p>
    <w:p w14:paraId="33AAC4F9" w14:textId="77777777" w:rsidR="000F21C0" w:rsidRDefault="000F21C0" w:rsidP="00871182">
      <w:pPr>
        <w:spacing w:after="0" w:line="280" w:lineRule="exact"/>
      </w:pPr>
      <w:r>
        <w:t>MC – Anything to sharpen now? DP – Voting for a starting budget for 2018. IL1 – Not enough funds to invest in improving the Society. MC – 60</w:t>
      </w:r>
      <w:r w:rsidRPr="000F21C0">
        <w:rPr>
          <w:vertAlign w:val="superscript"/>
        </w:rPr>
        <w:t>th</w:t>
      </w:r>
      <w:r>
        <w:t xml:space="preserve"> Anniversary – additional 5K. If no money around, can’t create a proposal. DP – the proposal was there – but dropped. BS – AW going out to get donations. EM – No. BS. There is no donations from sponsors due to economy. Agree with IL1 and MC – got to go beyond the status quo. RD – What do you mean by status quo? RC – You send newsletter info to your current members. We need to drive traffic to website. BS – We do all the time. RD – What does this have to do for the budget? IL1 – We couldn’t do a new journal due to no money. New advertisers, new members, etc. RD – Not only no money; concerned about running another journal – so many out there. Don’t recall that we nixed the idea due to money. DP – Our strategic plan for 2020 Vision was voted at the Governing Board to grow revenue. MC – agreed. Our income from advertisers is declining and our new initiatives aren’t replacing it.</w:t>
      </w:r>
    </w:p>
    <w:p w14:paraId="39536005" w14:textId="77777777" w:rsidR="00D84DE5" w:rsidRDefault="00D84DE5" w:rsidP="008101D0">
      <w:pPr>
        <w:spacing w:after="0" w:line="180" w:lineRule="exact"/>
        <w:rPr>
          <w:sz w:val="16"/>
          <w:szCs w:val="16"/>
        </w:rPr>
      </w:pPr>
    </w:p>
    <w:p w14:paraId="4E97784E" w14:textId="77777777" w:rsidR="000F21C0" w:rsidRDefault="000F21C0" w:rsidP="000F21C0">
      <w:pPr>
        <w:spacing w:after="0" w:line="280" w:lineRule="exact"/>
      </w:pPr>
      <w:r>
        <w:t>GS had to leave at this time for a work meeting.</w:t>
      </w:r>
    </w:p>
    <w:p w14:paraId="23EF3608" w14:textId="77777777" w:rsidR="002A1CA4" w:rsidRDefault="002A1CA4" w:rsidP="000F21C0">
      <w:pPr>
        <w:spacing w:after="0" w:line="280" w:lineRule="exact"/>
      </w:pPr>
    </w:p>
    <w:p w14:paraId="2AF8A7C0" w14:textId="77777777" w:rsidR="002A1CA4" w:rsidRPr="002A1CA4" w:rsidRDefault="002A1CA4" w:rsidP="000F21C0">
      <w:pPr>
        <w:spacing w:after="0" w:line="280" w:lineRule="exact"/>
        <w:rPr>
          <w:b/>
          <w:u w:val="single"/>
        </w:rPr>
      </w:pPr>
      <w:r w:rsidRPr="002A1CA4">
        <w:rPr>
          <w:b/>
          <w:u w:val="single"/>
        </w:rPr>
        <w:t>Notes taken by BS:</w:t>
      </w:r>
    </w:p>
    <w:p w14:paraId="2048383C" w14:textId="77777777" w:rsidR="002A1CA4" w:rsidRDefault="002A1CA4" w:rsidP="002A1CA4">
      <w:pPr>
        <w:spacing w:after="0" w:line="280" w:lineRule="exact"/>
      </w:pPr>
      <w:r>
        <w:t xml:space="preserve">Rina moves to approve conservative 2018 budget.  Diane seconded the motion. </w:t>
      </w:r>
    </w:p>
    <w:p w14:paraId="0DA21437" w14:textId="77777777" w:rsidR="002A1CA4" w:rsidRDefault="002A1CA4" w:rsidP="002A1CA4">
      <w:pPr>
        <w:spacing w:after="0" w:line="280" w:lineRule="exact"/>
      </w:pPr>
      <w:r>
        <w:t>Ellen wanted to include a friendly amendment that said we approve the conservative 2018 budget, but that the treasurer look at the budget to come up with expense cuts to bring us in the black by $30,000.</w:t>
      </w:r>
    </w:p>
    <w:p w14:paraId="1DEE4139" w14:textId="77777777" w:rsidR="002A1CA4" w:rsidRDefault="002A1CA4" w:rsidP="002A1CA4">
      <w:pPr>
        <w:spacing w:after="0" w:line="280" w:lineRule="exact"/>
      </w:pPr>
      <w:r>
        <w:t>Rina rejected the friendly amendment.</w:t>
      </w:r>
    </w:p>
    <w:p w14:paraId="5848E6DF" w14:textId="77777777" w:rsidR="002A1CA4" w:rsidRDefault="002A1CA4" w:rsidP="002A1CA4">
      <w:pPr>
        <w:spacing w:after="0" w:line="280" w:lineRule="exact"/>
      </w:pPr>
      <w:r>
        <w:t>Vote taken on original motion. Motion fails 10-5</w:t>
      </w:r>
    </w:p>
    <w:p w14:paraId="7FCDD791" w14:textId="77777777" w:rsidR="002A1CA4" w:rsidRDefault="002A1CA4" w:rsidP="002A1CA4">
      <w:pPr>
        <w:spacing w:after="0" w:line="280" w:lineRule="exact"/>
      </w:pPr>
      <w:r>
        <w:t xml:space="preserve">Ellen moved to approve the conservative 2018 budget, but that the treasurer, in consultation and with approval of the EC, look at the budget to make cuts to the bottom line of expenses to bring bottom line of the budget into the black by $35,000 to be done by December 15, 2017. Second by Ian.  </w:t>
      </w:r>
    </w:p>
    <w:p w14:paraId="16D3DEB9" w14:textId="77777777" w:rsidR="002A1CA4" w:rsidRDefault="002A1CA4" w:rsidP="002A1CA4">
      <w:pPr>
        <w:spacing w:after="0" w:line="280" w:lineRule="exact"/>
      </w:pPr>
      <w:r>
        <w:t>Discussion</w:t>
      </w:r>
    </w:p>
    <w:p w14:paraId="59141B39" w14:textId="77777777" w:rsidR="002A1CA4" w:rsidRDefault="002A1CA4" w:rsidP="002A1CA4">
      <w:pPr>
        <w:spacing w:after="0" w:line="280" w:lineRule="exact"/>
      </w:pPr>
      <w:r>
        <w:t xml:space="preserve">Rina no basis in terms of numbers. Number of $35,000 was pulled out of the air. Would be nice to have a proposal that justifies why and how this would happen. How can they do this by December?  Not a realistic proposal.  There are only certain places left to cut so what else are we really considering. Be honest.  Are you proposing to decrease the salaries, tour speaker, insurance etc.  Be honest and say what you really want. Greg there are many areas up for consideration. Rina, why are you playing games? What do you want to see cut? </w:t>
      </w:r>
    </w:p>
    <w:p w14:paraId="73654680" w14:textId="77777777" w:rsidR="002A1CA4" w:rsidRDefault="002A1CA4" w:rsidP="002A1CA4">
      <w:pPr>
        <w:spacing w:after="0" w:line="280" w:lineRule="exact"/>
      </w:pPr>
      <w:r>
        <w:t>Mike called the question.  Ian seconded.  14 agreed to the call the question and 1 No (Diane) Passed</w:t>
      </w:r>
    </w:p>
    <w:p w14:paraId="0F4E92D1" w14:textId="77777777" w:rsidR="002A1CA4" w:rsidRDefault="002A1CA4" w:rsidP="002A1CA4">
      <w:pPr>
        <w:spacing w:after="0" w:line="280" w:lineRule="exact"/>
      </w:pPr>
      <w:r>
        <w:t>Ellen amended her motion to include a target phrase.</w:t>
      </w:r>
    </w:p>
    <w:p w14:paraId="54630835" w14:textId="77777777" w:rsidR="002A1CA4" w:rsidRDefault="002A1CA4" w:rsidP="002A1CA4">
      <w:pPr>
        <w:spacing w:after="0" w:line="280" w:lineRule="exact"/>
      </w:pPr>
      <w:r>
        <w:t>New motion</w:t>
      </w:r>
    </w:p>
    <w:p w14:paraId="763EC081" w14:textId="77777777" w:rsidR="002A1CA4" w:rsidRDefault="002A1CA4" w:rsidP="002A1CA4">
      <w:pPr>
        <w:spacing w:after="0" w:line="280" w:lineRule="exact"/>
      </w:pPr>
      <w:r>
        <w:t xml:space="preserve">Ellen moves to approve the conservative 2018 budget, but that the treasurer, in consultation and with approval of the EC, look at the budget to make cuts to the bottom line of expenses to bring bottom line of the budget into the black by a target $35,000 to be done by December 15, 2017. Second by Ian.  Motion passed 13 </w:t>
      </w:r>
      <w:proofErr w:type="spellStart"/>
      <w:r>
        <w:t>yays</w:t>
      </w:r>
      <w:proofErr w:type="spellEnd"/>
      <w:r>
        <w:t xml:space="preserve"> and two abstentions (Diane and Rina)</w:t>
      </w:r>
    </w:p>
    <w:p w14:paraId="606BFA3D" w14:textId="77777777" w:rsidR="002A1CA4" w:rsidRDefault="002A1CA4" w:rsidP="002A1CA4">
      <w:pPr>
        <w:spacing w:after="0" w:line="280" w:lineRule="exact"/>
      </w:pPr>
      <w:r>
        <w:t>Rina for the record has never seen this type of process in any org she has ever been part of and she is very disappointed and disturbed.  The EC has had this for several weeks and contributed nothing and this is all very sad and disappointing.  It was clear from the beginning how everyone would vote on this. She loves everyone on the board and EC as friends and humans, but this is setting a bad precedence and the process and the reasoning behind the requests needs to be open and above board.</w:t>
      </w:r>
    </w:p>
    <w:p w14:paraId="296BED39" w14:textId="77777777" w:rsidR="002A1CA4" w:rsidRDefault="002A1CA4" w:rsidP="002A1CA4">
      <w:pPr>
        <w:spacing w:after="0" w:line="280" w:lineRule="exact"/>
      </w:pPr>
      <w:r>
        <w:lastRenderedPageBreak/>
        <w:t>Ian noted in response that not a single governing board member voted against the motion.  Rina said that cutting $35,000 should not be the EC decision alone.</w:t>
      </w:r>
    </w:p>
    <w:p w14:paraId="2C786F3C" w14:textId="77777777" w:rsidR="002A1CA4" w:rsidRDefault="002A1CA4" w:rsidP="002A1CA4">
      <w:pPr>
        <w:spacing w:after="0" w:line="280" w:lineRule="exact"/>
      </w:pPr>
    </w:p>
    <w:p w14:paraId="23502E3C" w14:textId="77777777" w:rsidR="002A1CA4" w:rsidRDefault="002A1CA4" w:rsidP="002A1CA4">
      <w:pPr>
        <w:spacing w:after="0" w:line="280" w:lineRule="exact"/>
      </w:pPr>
      <w:r>
        <w:t xml:space="preserve">Mike George said in response to Rina saying she knew how people would vote that she was incorrect and that he has changed his mind several times and he is slightly insulted.  </w:t>
      </w:r>
    </w:p>
    <w:p w14:paraId="560A7AAE" w14:textId="77777777" w:rsidR="002A1CA4" w:rsidRDefault="002A1CA4" w:rsidP="002A1CA4">
      <w:pPr>
        <w:spacing w:after="0" w:line="280" w:lineRule="exact"/>
      </w:pPr>
      <w:r>
        <w:t xml:space="preserve">Rina said she was just saying it’s a strange process that never happened before.  Rina said she can read the financials and can see where the cuts are. So we either cut salary or the meeting expenses for EC travel. Otherwise we are only cutting a $1000 here or there.  Mike Carrabba has been working on a proposal to partly do what she just said about EC travel.  We are moving forward on that.  All things are being thought about.  </w:t>
      </w:r>
    </w:p>
    <w:p w14:paraId="6B11389B" w14:textId="77777777" w:rsidR="002A1CA4" w:rsidRDefault="002A1CA4" w:rsidP="002A1CA4">
      <w:pPr>
        <w:spacing w:after="0" w:line="280" w:lineRule="exact"/>
      </w:pPr>
      <w:r>
        <w:t>Scott Rudder noted he is new to this team, said this forces us to take a critical look at line items to see what is not working for us.  Mike Carrabba noted that free student memberships are an example of something not working.  We are not keeping students.</w:t>
      </w:r>
    </w:p>
    <w:p w14:paraId="0EB57285" w14:textId="77777777" w:rsidR="002A1CA4" w:rsidRDefault="002A1CA4" w:rsidP="002A1CA4">
      <w:pPr>
        <w:spacing w:after="0" w:line="280" w:lineRule="exact"/>
      </w:pPr>
      <w:r>
        <w:t>Diane was asked to come up with a three-year plan to be presented at Pittcon.  Diane noted that this was what the 2020 process was about and we made strides with it.</w:t>
      </w:r>
    </w:p>
    <w:p w14:paraId="61F7147B" w14:textId="77777777" w:rsidR="002A1CA4" w:rsidRDefault="002A1CA4" w:rsidP="002A1CA4">
      <w:pPr>
        <w:spacing w:after="0" w:line="280" w:lineRule="exact"/>
      </w:pPr>
      <w:r>
        <w:t>Mike Carrabba noted we need to get an EC meeting on the calendar to discuss the cuts that need to be made.  Bonnie to set-up.</w:t>
      </w:r>
    </w:p>
    <w:p w14:paraId="5ED9AD6A" w14:textId="77777777" w:rsidR="002A1CA4" w:rsidRDefault="002A1CA4" w:rsidP="002A1CA4">
      <w:pPr>
        <w:spacing w:after="0" w:line="280" w:lineRule="exact"/>
      </w:pPr>
      <w:r>
        <w:t>Adjourn</w:t>
      </w:r>
    </w:p>
    <w:p w14:paraId="5FDEA993" w14:textId="77777777" w:rsidR="002A1CA4" w:rsidRDefault="002A1CA4" w:rsidP="000F21C0">
      <w:pPr>
        <w:spacing w:after="0" w:line="280" w:lineRule="exact"/>
      </w:pPr>
    </w:p>
    <w:p w14:paraId="7C1C6615" w14:textId="77777777" w:rsidR="0055611D" w:rsidRDefault="002A1CA4" w:rsidP="000F21C0">
      <w:pPr>
        <w:spacing w:after="0" w:line="280" w:lineRule="exact"/>
      </w:pPr>
      <w:r>
        <w:t>Secretary Notes from EC email thread:</w:t>
      </w:r>
    </w:p>
    <w:p w14:paraId="6885333B" w14:textId="77777777" w:rsidR="0055611D" w:rsidRDefault="0055611D" w:rsidP="000F21C0">
      <w:pPr>
        <w:spacing w:after="0" w:line="280" w:lineRule="exact"/>
      </w:pPr>
      <w:r>
        <w:t>There were email discussions among the voting EC members [GK, MC, EM, DP, and GS</w:t>
      </w:r>
      <w:r w:rsidR="00D42996">
        <w:t xml:space="preserve"> – 12/20/17</w:t>
      </w:r>
      <w:r>
        <w:t>] with a final approved 2018 budget with discussion by DP as follows:</w:t>
      </w:r>
    </w:p>
    <w:p w14:paraId="590B4529" w14:textId="77777777" w:rsidR="0055611D" w:rsidRPr="002A1CA4" w:rsidRDefault="0055611D" w:rsidP="0055611D">
      <w:pPr>
        <w:shd w:val="clear" w:color="auto" w:fill="FFFFFF"/>
        <w:spacing w:after="0" w:line="240" w:lineRule="auto"/>
        <w:rPr>
          <w:rFonts w:asciiTheme="minorHAnsi" w:eastAsia="Times New Roman" w:hAnsiTheme="minorHAnsi" w:cstheme="minorHAnsi"/>
          <w:color w:val="222222"/>
        </w:rPr>
      </w:pPr>
      <w:r w:rsidRPr="002A1CA4">
        <w:rPr>
          <w:rFonts w:asciiTheme="minorHAnsi" w:eastAsia="Times New Roman" w:hAnsiTheme="minorHAnsi" w:cstheme="minorHAnsi"/>
          <w:color w:val="1F497D"/>
        </w:rPr>
        <w:t>All,</w:t>
      </w:r>
    </w:p>
    <w:p w14:paraId="206910DC" w14:textId="77777777" w:rsidR="0055611D" w:rsidRPr="002A1CA4" w:rsidRDefault="0055611D" w:rsidP="0055611D">
      <w:pPr>
        <w:shd w:val="clear" w:color="auto" w:fill="FFFFFF"/>
        <w:spacing w:after="0" w:line="240" w:lineRule="auto"/>
        <w:rPr>
          <w:rFonts w:asciiTheme="minorHAnsi" w:eastAsia="Times New Roman" w:hAnsiTheme="minorHAnsi" w:cstheme="minorHAnsi"/>
          <w:color w:val="222222"/>
        </w:rPr>
      </w:pPr>
      <w:r w:rsidRPr="002A1CA4">
        <w:rPr>
          <w:rFonts w:asciiTheme="minorHAnsi" w:eastAsia="Times New Roman" w:hAnsiTheme="minorHAnsi" w:cstheme="minorHAnsi"/>
          <w:color w:val="1F497D"/>
        </w:rPr>
        <w:t> </w:t>
      </w:r>
    </w:p>
    <w:p w14:paraId="79B88F07" w14:textId="77777777" w:rsidR="0055611D" w:rsidRPr="002A1CA4" w:rsidRDefault="0055611D" w:rsidP="0055611D">
      <w:pPr>
        <w:shd w:val="clear" w:color="auto" w:fill="FFFFFF"/>
        <w:spacing w:after="0" w:line="240" w:lineRule="auto"/>
        <w:rPr>
          <w:rFonts w:asciiTheme="minorHAnsi" w:eastAsia="Times New Roman" w:hAnsiTheme="minorHAnsi" w:cstheme="minorHAnsi"/>
          <w:color w:val="222222"/>
        </w:rPr>
      </w:pPr>
      <w:r w:rsidRPr="002A1CA4">
        <w:rPr>
          <w:rFonts w:asciiTheme="minorHAnsi" w:eastAsia="Times New Roman" w:hAnsiTheme="minorHAnsi" w:cstheme="minorHAnsi"/>
          <w:color w:val="1F497D"/>
        </w:rPr>
        <w:t>Coming out of today’s budget discussion is the enclosed for 2018, with:</w:t>
      </w:r>
    </w:p>
    <w:p w14:paraId="3853E7D8" w14:textId="77777777" w:rsidR="0055611D" w:rsidRPr="002A1CA4" w:rsidRDefault="0055611D" w:rsidP="0055611D">
      <w:pPr>
        <w:shd w:val="clear" w:color="auto" w:fill="FFFFFF"/>
        <w:spacing w:after="0" w:line="240" w:lineRule="auto"/>
        <w:ind w:left="720"/>
        <w:rPr>
          <w:rFonts w:asciiTheme="minorHAnsi" w:eastAsia="Times New Roman" w:hAnsiTheme="minorHAnsi" w:cstheme="minorHAnsi"/>
          <w:color w:val="222222"/>
        </w:rPr>
      </w:pPr>
      <w:r w:rsidRPr="002A1CA4">
        <w:rPr>
          <w:rFonts w:asciiTheme="minorHAnsi" w:eastAsia="Times New Roman" w:hAnsiTheme="minorHAnsi" w:cstheme="minorHAnsi"/>
          <w:color w:val="1F497D"/>
        </w:rPr>
        <w:t>1)      Revised Office expense, line 6000.  Includes $3000 for expected sponsor sales by Stephanie, but is corrected to be $5189.60 less than previous proposal.  I also reduced related payroll taxes in 6040.</w:t>
      </w:r>
    </w:p>
    <w:p w14:paraId="05F21D51" w14:textId="77777777" w:rsidR="0055611D" w:rsidRPr="002A1CA4" w:rsidRDefault="0055611D" w:rsidP="0055611D">
      <w:pPr>
        <w:shd w:val="clear" w:color="auto" w:fill="FFFFFF"/>
        <w:spacing w:after="0" w:line="240" w:lineRule="auto"/>
        <w:ind w:left="720"/>
        <w:rPr>
          <w:rFonts w:asciiTheme="minorHAnsi" w:eastAsia="Times New Roman" w:hAnsiTheme="minorHAnsi" w:cstheme="minorHAnsi"/>
          <w:color w:val="222222"/>
        </w:rPr>
      </w:pPr>
      <w:r w:rsidRPr="002A1CA4">
        <w:rPr>
          <w:rFonts w:asciiTheme="minorHAnsi" w:eastAsia="Times New Roman" w:hAnsiTheme="minorHAnsi" w:cstheme="minorHAnsi"/>
          <w:color w:val="1F497D"/>
        </w:rPr>
        <w:t xml:space="preserve">2)      Revised </w:t>
      </w:r>
      <w:proofErr w:type="spellStart"/>
      <w:r w:rsidRPr="002A1CA4">
        <w:rPr>
          <w:rFonts w:asciiTheme="minorHAnsi" w:eastAsia="Times New Roman" w:hAnsiTheme="minorHAnsi" w:cstheme="minorHAnsi"/>
          <w:color w:val="1F497D"/>
        </w:rPr>
        <w:t>PittCon</w:t>
      </w:r>
      <w:proofErr w:type="spellEnd"/>
      <w:r w:rsidRPr="002A1CA4">
        <w:rPr>
          <w:rFonts w:asciiTheme="minorHAnsi" w:eastAsia="Times New Roman" w:hAnsiTheme="minorHAnsi" w:cstheme="minorHAnsi"/>
          <w:color w:val="1F497D"/>
        </w:rPr>
        <w:t xml:space="preserve"> spending for EC.  I took Mike’s total </w:t>
      </w:r>
      <w:proofErr w:type="spellStart"/>
      <w:r w:rsidRPr="002A1CA4">
        <w:rPr>
          <w:rFonts w:asciiTheme="minorHAnsi" w:eastAsia="Times New Roman" w:hAnsiTheme="minorHAnsi" w:cstheme="minorHAnsi"/>
          <w:color w:val="1F497D"/>
        </w:rPr>
        <w:t>PittCon</w:t>
      </w:r>
      <w:proofErr w:type="spellEnd"/>
      <w:r w:rsidRPr="002A1CA4">
        <w:rPr>
          <w:rFonts w:asciiTheme="minorHAnsi" w:eastAsia="Times New Roman" w:hAnsiTheme="minorHAnsi" w:cstheme="minorHAnsi"/>
          <w:color w:val="1F497D"/>
        </w:rPr>
        <w:t xml:space="preserve"> spending number down to $14,733.98, to reflect me, as Treasurer,</w:t>
      </w:r>
      <w:r w:rsidR="00AD0B7C" w:rsidRPr="002A1CA4">
        <w:rPr>
          <w:rFonts w:asciiTheme="minorHAnsi" w:eastAsia="Times New Roman" w:hAnsiTheme="minorHAnsi" w:cstheme="minorHAnsi"/>
          <w:color w:val="1F497D"/>
        </w:rPr>
        <w:t> not</w:t>
      </w:r>
      <w:r w:rsidRPr="002A1CA4">
        <w:rPr>
          <w:rFonts w:asciiTheme="minorHAnsi" w:eastAsia="Times New Roman" w:hAnsiTheme="minorHAnsi" w:cstheme="minorHAnsi"/>
          <w:color w:val="1F497D"/>
        </w:rPr>
        <w:t xml:space="preserve"> asking for money for </w:t>
      </w:r>
      <w:proofErr w:type="spellStart"/>
      <w:r w:rsidRPr="002A1CA4">
        <w:rPr>
          <w:rFonts w:asciiTheme="minorHAnsi" w:eastAsia="Times New Roman" w:hAnsiTheme="minorHAnsi" w:cstheme="minorHAnsi"/>
          <w:color w:val="1F497D"/>
        </w:rPr>
        <w:t>PittCon</w:t>
      </w:r>
      <w:proofErr w:type="spellEnd"/>
      <w:r w:rsidRPr="002A1CA4">
        <w:rPr>
          <w:rFonts w:asciiTheme="minorHAnsi" w:eastAsia="Times New Roman" w:hAnsiTheme="minorHAnsi" w:cstheme="minorHAnsi"/>
          <w:color w:val="1F497D"/>
        </w:rPr>
        <w:t xml:space="preserve"> travel.  Since the $17,000 amounts were split between travel and lodging for </w:t>
      </w:r>
      <w:proofErr w:type="spellStart"/>
      <w:r w:rsidRPr="002A1CA4">
        <w:rPr>
          <w:rFonts w:asciiTheme="minorHAnsi" w:eastAsia="Times New Roman" w:hAnsiTheme="minorHAnsi" w:cstheme="minorHAnsi"/>
          <w:color w:val="1F497D"/>
        </w:rPr>
        <w:t>SciX</w:t>
      </w:r>
      <w:proofErr w:type="spellEnd"/>
      <w:r w:rsidRPr="002A1CA4">
        <w:rPr>
          <w:rFonts w:asciiTheme="minorHAnsi" w:eastAsia="Times New Roman" w:hAnsiTheme="minorHAnsi" w:cstheme="minorHAnsi"/>
          <w:color w:val="1F497D"/>
        </w:rPr>
        <w:t xml:space="preserve"> and </w:t>
      </w:r>
      <w:proofErr w:type="spellStart"/>
      <w:r w:rsidRPr="002A1CA4">
        <w:rPr>
          <w:rFonts w:asciiTheme="minorHAnsi" w:eastAsia="Times New Roman" w:hAnsiTheme="minorHAnsi" w:cstheme="minorHAnsi"/>
          <w:color w:val="1F497D"/>
        </w:rPr>
        <w:t>PittCon</w:t>
      </w:r>
      <w:proofErr w:type="spellEnd"/>
      <w:r w:rsidRPr="002A1CA4">
        <w:rPr>
          <w:rFonts w:asciiTheme="minorHAnsi" w:eastAsia="Times New Roman" w:hAnsiTheme="minorHAnsi" w:cstheme="minorHAnsi"/>
          <w:color w:val="1F497D"/>
        </w:rPr>
        <w:t>, I replaced both lines with ($17,000/2+$14733.98/2) = $15866.99 on lines 6101 and 6103.  This captures an additional $2266.02 in savings over the last budget proposed.</w:t>
      </w:r>
    </w:p>
    <w:p w14:paraId="345B69B8" w14:textId="77777777" w:rsidR="0055611D" w:rsidRPr="002A1CA4" w:rsidRDefault="0055611D" w:rsidP="0055611D">
      <w:pPr>
        <w:shd w:val="clear" w:color="auto" w:fill="FFFFFF"/>
        <w:spacing w:after="0" w:line="240" w:lineRule="auto"/>
        <w:ind w:left="720"/>
        <w:rPr>
          <w:rFonts w:asciiTheme="minorHAnsi" w:eastAsia="Times New Roman" w:hAnsiTheme="minorHAnsi" w:cstheme="minorHAnsi"/>
          <w:color w:val="222222"/>
        </w:rPr>
      </w:pPr>
      <w:r w:rsidRPr="002A1CA4">
        <w:rPr>
          <w:rFonts w:asciiTheme="minorHAnsi" w:eastAsia="Times New Roman" w:hAnsiTheme="minorHAnsi" w:cstheme="minorHAnsi"/>
          <w:color w:val="1F497D"/>
        </w:rPr>
        <w:t xml:space="preserve">3)      Reduced Office </w:t>
      </w:r>
      <w:proofErr w:type="spellStart"/>
      <w:r w:rsidRPr="002A1CA4">
        <w:rPr>
          <w:rFonts w:asciiTheme="minorHAnsi" w:eastAsia="Times New Roman" w:hAnsiTheme="minorHAnsi" w:cstheme="minorHAnsi"/>
          <w:color w:val="1F497D"/>
        </w:rPr>
        <w:t>PittCon</w:t>
      </w:r>
      <w:proofErr w:type="spellEnd"/>
      <w:r w:rsidRPr="002A1CA4">
        <w:rPr>
          <w:rFonts w:asciiTheme="minorHAnsi" w:eastAsia="Times New Roman" w:hAnsiTheme="minorHAnsi" w:cstheme="minorHAnsi"/>
          <w:color w:val="1F497D"/>
        </w:rPr>
        <w:t xml:space="preserve"> spending to only one person traveling.  This reduced line 6850 by $2500 over the previous budget.</w:t>
      </w:r>
    </w:p>
    <w:p w14:paraId="31F381A6" w14:textId="77777777" w:rsidR="0055611D" w:rsidRPr="002A1CA4" w:rsidRDefault="0055611D" w:rsidP="0055611D">
      <w:pPr>
        <w:shd w:val="clear" w:color="auto" w:fill="FFFFFF"/>
        <w:spacing w:after="0" w:line="240" w:lineRule="auto"/>
        <w:ind w:left="720"/>
        <w:rPr>
          <w:rFonts w:asciiTheme="minorHAnsi" w:eastAsia="Times New Roman" w:hAnsiTheme="minorHAnsi" w:cstheme="minorHAnsi"/>
          <w:color w:val="222222"/>
        </w:rPr>
      </w:pPr>
      <w:r w:rsidRPr="002A1CA4">
        <w:rPr>
          <w:rFonts w:asciiTheme="minorHAnsi" w:eastAsia="Times New Roman" w:hAnsiTheme="minorHAnsi" w:cstheme="minorHAnsi"/>
          <w:color w:val="1F497D"/>
        </w:rPr>
        <w:t xml:space="preserve">4)      Eliminated the Student Event at </w:t>
      </w:r>
      <w:proofErr w:type="spellStart"/>
      <w:r w:rsidRPr="002A1CA4">
        <w:rPr>
          <w:rFonts w:asciiTheme="minorHAnsi" w:eastAsia="Times New Roman" w:hAnsiTheme="minorHAnsi" w:cstheme="minorHAnsi"/>
          <w:color w:val="1F497D"/>
        </w:rPr>
        <w:t>PittCon</w:t>
      </w:r>
      <w:proofErr w:type="spellEnd"/>
      <w:r w:rsidRPr="002A1CA4">
        <w:rPr>
          <w:rFonts w:asciiTheme="minorHAnsi" w:eastAsia="Times New Roman" w:hAnsiTheme="minorHAnsi" w:cstheme="minorHAnsi"/>
          <w:color w:val="1F497D"/>
        </w:rPr>
        <w:t>.  This reduced line 6435 by $2500 over the previous budget.</w:t>
      </w:r>
    </w:p>
    <w:p w14:paraId="65C193EB" w14:textId="77777777" w:rsidR="0055611D" w:rsidRPr="002A1CA4" w:rsidRDefault="0055611D" w:rsidP="0055611D">
      <w:pPr>
        <w:shd w:val="clear" w:color="auto" w:fill="FFFFFF"/>
        <w:spacing w:after="0" w:line="240" w:lineRule="auto"/>
        <w:ind w:left="720"/>
        <w:rPr>
          <w:rFonts w:asciiTheme="minorHAnsi" w:eastAsia="Times New Roman" w:hAnsiTheme="minorHAnsi" w:cstheme="minorHAnsi"/>
          <w:color w:val="222222"/>
        </w:rPr>
      </w:pPr>
      <w:r w:rsidRPr="002A1CA4">
        <w:rPr>
          <w:rFonts w:asciiTheme="minorHAnsi" w:eastAsia="Times New Roman" w:hAnsiTheme="minorHAnsi" w:cstheme="minorHAnsi"/>
          <w:color w:val="1F497D"/>
        </w:rPr>
        <w:t>5)      Increased Marketing Clearance spending by $7000 to $15,000 on line 8950.</w:t>
      </w:r>
    </w:p>
    <w:p w14:paraId="4E549DAC" w14:textId="77777777" w:rsidR="0055611D" w:rsidRPr="002A1CA4" w:rsidRDefault="0055611D" w:rsidP="0055611D">
      <w:pPr>
        <w:shd w:val="clear" w:color="auto" w:fill="FFFFFF"/>
        <w:spacing w:after="0" w:line="240" w:lineRule="auto"/>
        <w:rPr>
          <w:rFonts w:asciiTheme="minorHAnsi" w:eastAsia="Times New Roman" w:hAnsiTheme="minorHAnsi" w:cstheme="minorHAnsi"/>
          <w:color w:val="222222"/>
        </w:rPr>
      </w:pPr>
      <w:r w:rsidRPr="002A1CA4">
        <w:rPr>
          <w:rFonts w:asciiTheme="minorHAnsi" w:eastAsia="Times New Roman" w:hAnsiTheme="minorHAnsi" w:cstheme="minorHAnsi"/>
          <w:color w:val="1F497D"/>
        </w:rPr>
        <w:t> </w:t>
      </w:r>
    </w:p>
    <w:p w14:paraId="1F31C0A1" w14:textId="77777777" w:rsidR="0055611D" w:rsidRPr="002A1CA4" w:rsidRDefault="0055611D" w:rsidP="0055611D">
      <w:pPr>
        <w:shd w:val="clear" w:color="auto" w:fill="FFFFFF"/>
        <w:spacing w:after="0" w:line="240" w:lineRule="auto"/>
        <w:rPr>
          <w:rFonts w:asciiTheme="minorHAnsi" w:eastAsia="Times New Roman" w:hAnsiTheme="minorHAnsi" w:cstheme="minorHAnsi"/>
          <w:color w:val="222222"/>
        </w:rPr>
      </w:pPr>
      <w:r w:rsidRPr="002A1CA4">
        <w:rPr>
          <w:rFonts w:asciiTheme="minorHAnsi" w:eastAsia="Times New Roman" w:hAnsiTheme="minorHAnsi" w:cstheme="minorHAnsi"/>
          <w:color w:val="1F497D"/>
        </w:rPr>
        <w:t>Net, bottom line improvement to $10,977.39, with increased Marketing spending.</w:t>
      </w:r>
    </w:p>
    <w:p w14:paraId="52B79E9A" w14:textId="77777777" w:rsidR="0055611D" w:rsidRPr="002A1CA4" w:rsidRDefault="0055611D" w:rsidP="0055611D">
      <w:pPr>
        <w:shd w:val="clear" w:color="auto" w:fill="FFFFFF"/>
        <w:spacing w:after="0" w:line="240" w:lineRule="auto"/>
        <w:rPr>
          <w:rFonts w:asciiTheme="minorHAnsi" w:eastAsia="Times New Roman" w:hAnsiTheme="minorHAnsi" w:cstheme="minorHAnsi"/>
          <w:color w:val="222222"/>
        </w:rPr>
      </w:pPr>
      <w:r w:rsidRPr="002A1CA4">
        <w:rPr>
          <w:rFonts w:asciiTheme="minorHAnsi" w:eastAsia="Times New Roman" w:hAnsiTheme="minorHAnsi" w:cstheme="minorHAnsi"/>
          <w:color w:val="1F497D"/>
        </w:rPr>
        <w:t> </w:t>
      </w:r>
    </w:p>
    <w:p w14:paraId="694C6A09" w14:textId="77777777" w:rsidR="0055611D" w:rsidRDefault="0055611D" w:rsidP="0055611D">
      <w:pPr>
        <w:shd w:val="clear" w:color="auto" w:fill="FFFFFF"/>
        <w:spacing w:after="0" w:line="240" w:lineRule="auto"/>
        <w:rPr>
          <w:rFonts w:ascii="Arial" w:eastAsia="Times New Roman" w:hAnsi="Arial" w:cs="Arial"/>
          <w:color w:val="1F497D"/>
          <w:sz w:val="19"/>
          <w:szCs w:val="19"/>
        </w:rPr>
      </w:pPr>
      <w:r w:rsidRPr="002A1CA4">
        <w:rPr>
          <w:rFonts w:asciiTheme="minorHAnsi" w:eastAsia="Times New Roman" w:hAnsiTheme="minorHAnsi" w:cstheme="minorHAnsi"/>
          <w:color w:val="1F497D"/>
        </w:rPr>
        <w:t>Happy Holidays!  Diane</w:t>
      </w:r>
    </w:p>
    <w:p w14:paraId="338CD148" w14:textId="77777777" w:rsidR="00AD0B7C" w:rsidRDefault="005C16B4" w:rsidP="0055611D">
      <w:pPr>
        <w:shd w:val="clear" w:color="auto" w:fill="FFFFFF"/>
        <w:spacing w:after="0" w:line="240" w:lineRule="auto"/>
        <w:rPr>
          <w:rFonts w:ascii="Arial" w:eastAsia="Times New Roman" w:hAnsi="Arial" w:cs="Arial"/>
          <w:color w:val="1F497D"/>
          <w:sz w:val="19"/>
          <w:szCs w:val="19"/>
        </w:rPr>
      </w:pPr>
      <w:r>
        <w:rPr>
          <w:rFonts w:ascii="Arial" w:eastAsia="Times New Roman" w:hAnsi="Arial" w:cs="Arial"/>
          <w:noProof/>
          <w:color w:val="222222"/>
          <w:sz w:val="19"/>
          <w:szCs w:val="19"/>
        </w:rPr>
        <w:object w:dxaOrig="1440" w:dyaOrig="1440" w14:anchorId="3588AEE4">
          <v:shape id="_x0000_s1045" type="#_x0000_t75" style="position:absolute;margin-left:0;margin-top:8.8pt;width:76.2pt;height:49.8pt;z-index:251682816;mso-position-horizontal-relative:text;mso-position-vertical-relative:text">
            <v:imagedata r:id="rId11" o:title=""/>
          </v:shape>
          <o:OLEObject Type="Embed" ProgID="Acrobat.Document.2017" ShapeID="_x0000_s1045" DrawAspect="Icon" ObjectID="_1638862953" r:id="rId12"/>
        </w:object>
      </w:r>
    </w:p>
    <w:p w14:paraId="3C459438" w14:textId="77777777" w:rsidR="00AD0B7C" w:rsidRDefault="00AD0B7C" w:rsidP="0055611D">
      <w:pPr>
        <w:shd w:val="clear" w:color="auto" w:fill="FFFFFF"/>
        <w:spacing w:after="0" w:line="240" w:lineRule="auto"/>
        <w:rPr>
          <w:rFonts w:ascii="Arial" w:eastAsia="Times New Roman" w:hAnsi="Arial" w:cs="Arial"/>
          <w:color w:val="1F497D"/>
          <w:sz w:val="19"/>
          <w:szCs w:val="19"/>
        </w:rPr>
      </w:pPr>
    </w:p>
    <w:p w14:paraId="5453F2BF" w14:textId="77777777" w:rsidR="00AD0B7C" w:rsidRDefault="00AD0B7C" w:rsidP="0055611D">
      <w:pPr>
        <w:shd w:val="clear" w:color="auto" w:fill="FFFFFF"/>
        <w:spacing w:after="0" w:line="240" w:lineRule="auto"/>
        <w:rPr>
          <w:rFonts w:ascii="Arial" w:eastAsia="Times New Roman" w:hAnsi="Arial" w:cs="Arial"/>
          <w:color w:val="1F497D"/>
          <w:sz w:val="19"/>
          <w:szCs w:val="19"/>
        </w:rPr>
      </w:pPr>
    </w:p>
    <w:p w14:paraId="33947163" w14:textId="77777777" w:rsidR="00AD0B7C" w:rsidRPr="0055611D" w:rsidRDefault="00AD0B7C" w:rsidP="0055611D">
      <w:pPr>
        <w:shd w:val="clear" w:color="auto" w:fill="FFFFFF"/>
        <w:spacing w:after="0" w:line="240" w:lineRule="auto"/>
        <w:rPr>
          <w:rFonts w:ascii="Arial" w:eastAsia="Times New Roman" w:hAnsi="Arial" w:cs="Arial"/>
          <w:color w:val="222222"/>
          <w:sz w:val="19"/>
          <w:szCs w:val="19"/>
        </w:rPr>
      </w:pPr>
    </w:p>
    <w:p w14:paraId="60CEC14C" w14:textId="77777777" w:rsidR="0055611D" w:rsidRPr="000F21C0" w:rsidRDefault="001D1C19" w:rsidP="000F21C0">
      <w:pPr>
        <w:spacing w:after="0" w:line="280" w:lineRule="exact"/>
      </w:pPr>
      <w:r>
        <w:tab/>
      </w:r>
      <w:r>
        <w:tab/>
      </w:r>
      <w:r>
        <w:tab/>
      </w:r>
    </w:p>
    <w:sectPr w:rsidR="0055611D" w:rsidRPr="000F21C0" w:rsidSect="008460E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4EC4"/>
    <w:multiLevelType w:val="hybridMultilevel"/>
    <w:tmpl w:val="51C42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A6CF9"/>
    <w:multiLevelType w:val="hybridMultilevel"/>
    <w:tmpl w:val="C068E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E9"/>
    <w:rsid w:val="00012AD3"/>
    <w:rsid w:val="000136EC"/>
    <w:rsid w:val="00025063"/>
    <w:rsid w:val="0004385C"/>
    <w:rsid w:val="000468A4"/>
    <w:rsid w:val="00050F18"/>
    <w:rsid w:val="00052D9D"/>
    <w:rsid w:val="00053270"/>
    <w:rsid w:val="000569AA"/>
    <w:rsid w:val="000651A9"/>
    <w:rsid w:val="00067387"/>
    <w:rsid w:val="00074AE2"/>
    <w:rsid w:val="000805FE"/>
    <w:rsid w:val="00083BA1"/>
    <w:rsid w:val="00096719"/>
    <w:rsid w:val="000974BA"/>
    <w:rsid w:val="000B1170"/>
    <w:rsid w:val="000B258C"/>
    <w:rsid w:val="000B4FCC"/>
    <w:rsid w:val="000C35DD"/>
    <w:rsid w:val="000E14E0"/>
    <w:rsid w:val="000E294C"/>
    <w:rsid w:val="000E7C0B"/>
    <w:rsid w:val="000F21C0"/>
    <w:rsid w:val="00110D1D"/>
    <w:rsid w:val="00111215"/>
    <w:rsid w:val="0012566B"/>
    <w:rsid w:val="00127E96"/>
    <w:rsid w:val="001446D6"/>
    <w:rsid w:val="00145C99"/>
    <w:rsid w:val="001471B7"/>
    <w:rsid w:val="001525D0"/>
    <w:rsid w:val="00154CA6"/>
    <w:rsid w:val="00155245"/>
    <w:rsid w:val="00172206"/>
    <w:rsid w:val="00185C2A"/>
    <w:rsid w:val="001959AD"/>
    <w:rsid w:val="001A33E9"/>
    <w:rsid w:val="001C0AB8"/>
    <w:rsid w:val="001C4BB0"/>
    <w:rsid w:val="001C53D1"/>
    <w:rsid w:val="001D1C19"/>
    <w:rsid w:val="001F0420"/>
    <w:rsid w:val="001F2135"/>
    <w:rsid w:val="001F33EA"/>
    <w:rsid w:val="001F4A21"/>
    <w:rsid w:val="001F6859"/>
    <w:rsid w:val="002003E3"/>
    <w:rsid w:val="002007BA"/>
    <w:rsid w:val="0021286E"/>
    <w:rsid w:val="00231C7D"/>
    <w:rsid w:val="00235C93"/>
    <w:rsid w:val="002429D4"/>
    <w:rsid w:val="00255331"/>
    <w:rsid w:val="002640E0"/>
    <w:rsid w:val="00272E65"/>
    <w:rsid w:val="00273D9E"/>
    <w:rsid w:val="00287596"/>
    <w:rsid w:val="002972F7"/>
    <w:rsid w:val="00297967"/>
    <w:rsid w:val="002A1CA4"/>
    <w:rsid w:val="002A64BB"/>
    <w:rsid w:val="002B02E9"/>
    <w:rsid w:val="002B3B54"/>
    <w:rsid w:val="002C1C53"/>
    <w:rsid w:val="002D1933"/>
    <w:rsid w:val="002D1FC5"/>
    <w:rsid w:val="002F74AA"/>
    <w:rsid w:val="00312C96"/>
    <w:rsid w:val="00315E05"/>
    <w:rsid w:val="00326655"/>
    <w:rsid w:val="00327CD8"/>
    <w:rsid w:val="0033324A"/>
    <w:rsid w:val="003345C9"/>
    <w:rsid w:val="0037288B"/>
    <w:rsid w:val="00372A69"/>
    <w:rsid w:val="003778C3"/>
    <w:rsid w:val="00384BAD"/>
    <w:rsid w:val="00385A24"/>
    <w:rsid w:val="003915F4"/>
    <w:rsid w:val="003A7124"/>
    <w:rsid w:val="003E07FB"/>
    <w:rsid w:val="003E3164"/>
    <w:rsid w:val="003F7ED3"/>
    <w:rsid w:val="004028F1"/>
    <w:rsid w:val="00411900"/>
    <w:rsid w:val="004154B6"/>
    <w:rsid w:val="00420E62"/>
    <w:rsid w:val="00434EC6"/>
    <w:rsid w:val="00454AE5"/>
    <w:rsid w:val="0046220D"/>
    <w:rsid w:val="004649BE"/>
    <w:rsid w:val="004650DD"/>
    <w:rsid w:val="00467A66"/>
    <w:rsid w:val="004C5180"/>
    <w:rsid w:val="004D7E1C"/>
    <w:rsid w:val="00522EE5"/>
    <w:rsid w:val="005263A1"/>
    <w:rsid w:val="00543E2C"/>
    <w:rsid w:val="00553D74"/>
    <w:rsid w:val="0055440C"/>
    <w:rsid w:val="00556094"/>
    <w:rsid w:val="0055611D"/>
    <w:rsid w:val="00587EE0"/>
    <w:rsid w:val="005B351C"/>
    <w:rsid w:val="005C16B4"/>
    <w:rsid w:val="005C6B9B"/>
    <w:rsid w:val="005D1A74"/>
    <w:rsid w:val="005D703A"/>
    <w:rsid w:val="005E49D8"/>
    <w:rsid w:val="00613820"/>
    <w:rsid w:val="006208FD"/>
    <w:rsid w:val="0062211F"/>
    <w:rsid w:val="00632CE9"/>
    <w:rsid w:val="00635CBA"/>
    <w:rsid w:val="00636452"/>
    <w:rsid w:val="00636D04"/>
    <w:rsid w:val="00646EE9"/>
    <w:rsid w:val="00647843"/>
    <w:rsid w:val="006532AE"/>
    <w:rsid w:val="00653D2D"/>
    <w:rsid w:val="00671552"/>
    <w:rsid w:val="00673E40"/>
    <w:rsid w:val="00680A8E"/>
    <w:rsid w:val="00681938"/>
    <w:rsid w:val="006820AD"/>
    <w:rsid w:val="006821CE"/>
    <w:rsid w:val="006B640F"/>
    <w:rsid w:val="006B6F6B"/>
    <w:rsid w:val="006C34D7"/>
    <w:rsid w:val="006C5B7F"/>
    <w:rsid w:val="006F526F"/>
    <w:rsid w:val="00700811"/>
    <w:rsid w:val="007071CF"/>
    <w:rsid w:val="00707F4B"/>
    <w:rsid w:val="007213C7"/>
    <w:rsid w:val="00730232"/>
    <w:rsid w:val="00737948"/>
    <w:rsid w:val="0074269F"/>
    <w:rsid w:val="0074341A"/>
    <w:rsid w:val="007435CE"/>
    <w:rsid w:val="00773EFD"/>
    <w:rsid w:val="0079785C"/>
    <w:rsid w:val="007B29ED"/>
    <w:rsid w:val="007B429B"/>
    <w:rsid w:val="007B6C8E"/>
    <w:rsid w:val="007C12C6"/>
    <w:rsid w:val="007C2A53"/>
    <w:rsid w:val="007E5891"/>
    <w:rsid w:val="007F009B"/>
    <w:rsid w:val="00802938"/>
    <w:rsid w:val="008101D0"/>
    <w:rsid w:val="00816497"/>
    <w:rsid w:val="00830AC2"/>
    <w:rsid w:val="00833B72"/>
    <w:rsid w:val="008437DD"/>
    <w:rsid w:val="008460E9"/>
    <w:rsid w:val="00864028"/>
    <w:rsid w:val="00864D7E"/>
    <w:rsid w:val="00871182"/>
    <w:rsid w:val="00872130"/>
    <w:rsid w:val="008752E9"/>
    <w:rsid w:val="00896C81"/>
    <w:rsid w:val="008B10F9"/>
    <w:rsid w:val="008B70E6"/>
    <w:rsid w:val="008C3A9F"/>
    <w:rsid w:val="008C432D"/>
    <w:rsid w:val="00911677"/>
    <w:rsid w:val="00917369"/>
    <w:rsid w:val="009368F6"/>
    <w:rsid w:val="00940E24"/>
    <w:rsid w:val="009606AD"/>
    <w:rsid w:val="0096594D"/>
    <w:rsid w:val="0097000F"/>
    <w:rsid w:val="0097304B"/>
    <w:rsid w:val="00976443"/>
    <w:rsid w:val="00981C41"/>
    <w:rsid w:val="00982F3B"/>
    <w:rsid w:val="009B2ABA"/>
    <w:rsid w:val="009B6DD4"/>
    <w:rsid w:val="009B7B81"/>
    <w:rsid w:val="009C40EB"/>
    <w:rsid w:val="009D733F"/>
    <w:rsid w:val="009E0163"/>
    <w:rsid w:val="009F7036"/>
    <w:rsid w:val="00A059E9"/>
    <w:rsid w:val="00A15880"/>
    <w:rsid w:val="00A163DB"/>
    <w:rsid w:val="00A24FA7"/>
    <w:rsid w:val="00A30BF6"/>
    <w:rsid w:val="00A31EEF"/>
    <w:rsid w:val="00A446B6"/>
    <w:rsid w:val="00A56A78"/>
    <w:rsid w:val="00A6459E"/>
    <w:rsid w:val="00A763D6"/>
    <w:rsid w:val="00A817D3"/>
    <w:rsid w:val="00A94892"/>
    <w:rsid w:val="00A9519B"/>
    <w:rsid w:val="00AA4806"/>
    <w:rsid w:val="00AA75E5"/>
    <w:rsid w:val="00AA773A"/>
    <w:rsid w:val="00AB3871"/>
    <w:rsid w:val="00AB38A2"/>
    <w:rsid w:val="00AD0B7C"/>
    <w:rsid w:val="00AE4EFB"/>
    <w:rsid w:val="00B53198"/>
    <w:rsid w:val="00B541D0"/>
    <w:rsid w:val="00B61824"/>
    <w:rsid w:val="00B732DC"/>
    <w:rsid w:val="00B749B1"/>
    <w:rsid w:val="00B80DE0"/>
    <w:rsid w:val="00B8648A"/>
    <w:rsid w:val="00B93A69"/>
    <w:rsid w:val="00B95670"/>
    <w:rsid w:val="00BA4E58"/>
    <w:rsid w:val="00BB2302"/>
    <w:rsid w:val="00BC0667"/>
    <w:rsid w:val="00BC2042"/>
    <w:rsid w:val="00BD6933"/>
    <w:rsid w:val="00C0319F"/>
    <w:rsid w:val="00C04DB1"/>
    <w:rsid w:val="00C0619E"/>
    <w:rsid w:val="00C158AB"/>
    <w:rsid w:val="00C15ED8"/>
    <w:rsid w:val="00C35B88"/>
    <w:rsid w:val="00C54D79"/>
    <w:rsid w:val="00C551B0"/>
    <w:rsid w:val="00C56CB1"/>
    <w:rsid w:val="00C75DDC"/>
    <w:rsid w:val="00C85060"/>
    <w:rsid w:val="00C86E5B"/>
    <w:rsid w:val="00C97323"/>
    <w:rsid w:val="00CA0E6F"/>
    <w:rsid w:val="00CA2157"/>
    <w:rsid w:val="00CA6ECE"/>
    <w:rsid w:val="00CC04EF"/>
    <w:rsid w:val="00CC4236"/>
    <w:rsid w:val="00CD25D8"/>
    <w:rsid w:val="00CD5E51"/>
    <w:rsid w:val="00CE503A"/>
    <w:rsid w:val="00D020E7"/>
    <w:rsid w:val="00D1789B"/>
    <w:rsid w:val="00D20B4D"/>
    <w:rsid w:val="00D351CC"/>
    <w:rsid w:val="00D4292B"/>
    <w:rsid w:val="00D42996"/>
    <w:rsid w:val="00D54299"/>
    <w:rsid w:val="00D5497A"/>
    <w:rsid w:val="00D62670"/>
    <w:rsid w:val="00D6416C"/>
    <w:rsid w:val="00D72A80"/>
    <w:rsid w:val="00D74DD2"/>
    <w:rsid w:val="00D8418B"/>
    <w:rsid w:val="00D84DE5"/>
    <w:rsid w:val="00DA5D0D"/>
    <w:rsid w:val="00DB13A6"/>
    <w:rsid w:val="00DC0D80"/>
    <w:rsid w:val="00DC1816"/>
    <w:rsid w:val="00DD0B66"/>
    <w:rsid w:val="00DD1E65"/>
    <w:rsid w:val="00DD55F4"/>
    <w:rsid w:val="00DD6426"/>
    <w:rsid w:val="00DD6536"/>
    <w:rsid w:val="00DE147D"/>
    <w:rsid w:val="00DE62A7"/>
    <w:rsid w:val="00DE7F7D"/>
    <w:rsid w:val="00E03542"/>
    <w:rsid w:val="00E14CD5"/>
    <w:rsid w:val="00E15447"/>
    <w:rsid w:val="00E17DE5"/>
    <w:rsid w:val="00E20ACC"/>
    <w:rsid w:val="00E22EFF"/>
    <w:rsid w:val="00E303EE"/>
    <w:rsid w:val="00E31551"/>
    <w:rsid w:val="00E36FB3"/>
    <w:rsid w:val="00E371D4"/>
    <w:rsid w:val="00E43EDE"/>
    <w:rsid w:val="00E45E81"/>
    <w:rsid w:val="00E4606A"/>
    <w:rsid w:val="00E52005"/>
    <w:rsid w:val="00E84F92"/>
    <w:rsid w:val="00E9397A"/>
    <w:rsid w:val="00EA5AC0"/>
    <w:rsid w:val="00ED34F8"/>
    <w:rsid w:val="00F214F0"/>
    <w:rsid w:val="00F419D7"/>
    <w:rsid w:val="00F468B9"/>
    <w:rsid w:val="00F52A43"/>
    <w:rsid w:val="00F5574D"/>
    <w:rsid w:val="00F67D09"/>
    <w:rsid w:val="00F7583C"/>
    <w:rsid w:val="00F825A4"/>
    <w:rsid w:val="00F94F7E"/>
    <w:rsid w:val="00F95126"/>
    <w:rsid w:val="00FA4996"/>
    <w:rsid w:val="00FB7D23"/>
    <w:rsid w:val="00FC11C4"/>
    <w:rsid w:val="00FD7A9B"/>
    <w:rsid w:val="00FF0FB6"/>
    <w:rsid w:val="00FF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1784B49"/>
  <w15:chartTrackingRefBased/>
  <w15:docId w15:val="{7554FBF2-8497-4E8D-9315-A32B035C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6EC"/>
    <w:pPr>
      <w:ind w:left="720"/>
      <w:contextualSpacing/>
    </w:pPr>
  </w:style>
  <w:style w:type="character" w:styleId="CommentReference">
    <w:name w:val="annotation reference"/>
    <w:uiPriority w:val="99"/>
    <w:semiHidden/>
    <w:unhideWhenUsed/>
    <w:rsid w:val="006821CE"/>
    <w:rPr>
      <w:sz w:val="16"/>
      <w:szCs w:val="16"/>
    </w:rPr>
  </w:style>
  <w:style w:type="paragraph" w:styleId="CommentText">
    <w:name w:val="annotation text"/>
    <w:basedOn w:val="Normal"/>
    <w:link w:val="CommentTextChar"/>
    <w:uiPriority w:val="99"/>
    <w:semiHidden/>
    <w:unhideWhenUsed/>
    <w:rsid w:val="006821CE"/>
    <w:rPr>
      <w:sz w:val="20"/>
      <w:szCs w:val="20"/>
    </w:rPr>
  </w:style>
  <w:style w:type="character" w:customStyle="1" w:styleId="CommentTextChar">
    <w:name w:val="Comment Text Char"/>
    <w:basedOn w:val="DefaultParagraphFont"/>
    <w:link w:val="CommentText"/>
    <w:uiPriority w:val="99"/>
    <w:semiHidden/>
    <w:rsid w:val="006821CE"/>
  </w:style>
  <w:style w:type="paragraph" w:styleId="CommentSubject">
    <w:name w:val="annotation subject"/>
    <w:basedOn w:val="CommentText"/>
    <w:next w:val="CommentText"/>
    <w:link w:val="CommentSubjectChar"/>
    <w:uiPriority w:val="99"/>
    <w:semiHidden/>
    <w:unhideWhenUsed/>
    <w:rsid w:val="006821CE"/>
    <w:rPr>
      <w:b/>
      <w:bCs/>
    </w:rPr>
  </w:style>
  <w:style w:type="character" w:customStyle="1" w:styleId="CommentSubjectChar">
    <w:name w:val="Comment Subject Char"/>
    <w:link w:val="CommentSubject"/>
    <w:uiPriority w:val="99"/>
    <w:semiHidden/>
    <w:rsid w:val="006821CE"/>
    <w:rPr>
      <w:b/>
      <w:bCs/>
    </w:rPr>
  </w:style>
  <w:style w:type="paragraph" w:styleId="BalloonText">
    <w:name w:val="Balloon Text"/>
    <w:basedOn w:val="Normal"/>
    <w:link w:val="BalloonTextChar"/>
    <w:uiPriority w:val="99"/>
    <w:semiHidden/>
    <w:unhideWhenUsed/>
    <w:rsid w:val="006821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21CE"/>
    <w:rPr>
      <w:rFonts w:ascii="Segoe UI" w:hAnsi="Segoe UI" w:cs="Segoe UI"/>
      <w:sz w:val="18"/>
      <w:szCs w:val="18"/>
    </w:rPr>
  </w:style>
  <w:style w:type="paragraph" w:customStyle="1" w:styleId="m-3942242872835973529msolistparagraph">
    <w:name w:val="m_-3942242872835973529msolistparagraph"/>
    <w:basedOn w:val="Normal"/>
    <w:rsid w:val="0055611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631">
      <w:bodyDiv w:val="1"/>
      <w:marLeft w:val="0"/>
      <w:marRight w:val="0"/>
      <w:marTop w:val="0"/>
      <w:marBottom w:val="0"/>
      <w:divBdr>
        <w:top w:val="none" w:sz="0" w:space="0" w:color="auto"/>
        <w:left w:val="none" w:sz="0" w:space="0" w:color="auto"/>
        <w:bottom w:val="none" w:sz="0" w:space="0" w:color="auto"/>
        <w:right w:val="none" w:sz="0" w:space="0" w:color="auto"/>
      </w:divBdr>
    </w:div>
    <w:div w:id="815990506">
      <w:bodyDiv w:val="1"/>
      <w:marLeft w:val="0"/>
      <w:marRight w:val="0"/>
      <w:marTop w:val="0"/>
      <w:marBottom w:val="0"/>
      <w:divBdr>
        <w:top w:val="none" w:sz="0" w:space="0" w:color="auto"/>
        <w:left w:val="none" w:sz="0" w:space="0" w:color="auto"/>
        <w:bottom w:val="none" w:sz="0" w:space="0" w:color="auto"/>
        <w:right w:val="none" w:sz="0" w:space="0" w:color="auto"/>
      </w:divBdr>
    </w:div>
    <w:div w:id="1145779247">
      <w:bodyDiv w:val="1"/>
      <w:marLeft w:val="0"/>
      <w:marRight w:val="0"/>
      <w:marTop w:val="0"/>
      <w:marBottom w:val="0"/>
      <w:divBdr>
        <w:top w:val="none" w:sz="0" w:space="0" w:color="auto"/>
        <w:left w:val="none" w:sz="0" w:space="0" w:color="auto"/>
        <w:bottom w:val="none" w:sz="0" w:space="0" w:color="auto"/>
        <w:right w:val="none" w:sz="0" w:space="0" w:color="auto"/>
      </w:divBdr>
    </w:div>
    <w:div w:id="1238976972">
      <w:bodyDiv w:val="1"/>
      <w:marLeft w:val="0"/>
      <w:marRight w:val="0"/>
      <w:marTop w:val="0"/>
      <w:marBottom w:val="0"/>
      <w:divBdr>
        <w:top w:val="none" w:sz="0" w:space="0" w:color="auto"/>
        <w:left w:val="none" w:sz="0" w:space="0" w:color="auto"/>
        <w:bottom w:val="none" w:sz="0" w:space="0" w:color="auto"/>
        <w:right w:val="none" w:sz="0" w:space="0" w:color="auto"/>
      </w:divBdr>
    </w:div>
    <w:div w:id="16197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10959</Characters>
  <Application>Microsoft Office Word</Application>
  <DocSecurity>0</DocSecurity>
  <Lines>547</Lines>
  <Paragraphs>266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 Story</dc:creator>
  <cp:keywords/>
  <cp:lastModifiedBy>Bonnie Saylor</cp:lastModifiedBy>
  <cp:revision>2</cp:revision>
  <dcterms:created xsi:type="dcterms:W3CDTF">2019-12-26T15:55:00Z</dcterms:created>
  <dcterms:modified xsi:type="dcterms:W3CDTF">2019-12-26T15:55:00Z</dcterms:modified>
</cp:coreProperties>
</file>